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850D" w14:textId="77777777" w:rsidR="00586F64" w:rsidRPr="00764B4B" w:rsidRDefault="00586F64">
      <w:pPr>
        <w:pStyle w:val="Tekstpodstawowy"/>
        <w:rPr>
          <w:rFonts w:ascii="Times New Roman"/>
          <w:sz w:val="20"/>
          <w:lang w:val="en-US"/>
        </w:rPr>
      </w:pPr>
    </w:p>
    <w:p w14:paraId="20823DB5" w14:textId="77777777" w:rsidR="00586F64" w:rsidRPr="00764B4B" w:rsidRDefault="00586F64">
      <w:pPr>
        <w:pStyle w:val="Tekstpodstawowy"/>
        <w:rPr>
          <w:rFonts w:ascii="Times New Roman"/>
          <w:sz w:val="20"/>
          <w:lang w:val="en-US"/>
        </w:rPr>
      </w:pPr>
    </w:p>
    <w:p w14:paraId="3F861781" w14:textId="77777777" w:rsidR="00586F64" w:rsidRPr="00764B4B" w:rsidRDefault="00586F64">
      <w:pPr>
        <w:pStyle w:val="Tekstpodstawowy"/>
        <w:rPr>
          <w:rFonts w:ascii="Times New Roman"/>
          <w:sz w:val="20"/>
          <w:lang w:val="en-US"/>
        </w:rPr>
      </w:pPr>
    </w:p>
    <w:p w14:paraId="16408609" w14:textId="77777777" w:rsidR="00586F64" w:rsidRPr="00764B4B" w:rsidRDefault="00586F64">
      <w:pPr>
        <w:pStyle w:val="Tekstpodstawowy"/>
        <w:rPr>
          <w:rFonts w:ascii="Times New Roman"/>
          <w:sz w:val="20"/>
          <w:lang w:val="en-US"/>
        </w:rPr>
      </w:pPr>
    </w:p>
    <w:p w14:paraId="4462B666" w14:textId="77777777" w:rsidR="00586F64" w:rsidRPr="00764B4B" w:rsidRDefault="00586F64">
      <w:pPr>
        <w:pStyle w:val="Tekstpodstawowy"/>
        <w:rPr>
          <w:rFonts w:ascii="Times New Roman"/>
          <w:sz w:val="20"/>
          <w:lang w:val="en-US"/>
        </w:rPr>
      </w:pPr>
    </w:p>
    <w:p w14:paraId="19FC4A90" w14:textId="77777777" w:rsidR="00586F64" w:rsidRPr="00764B4B" w:rsidRDefault="00586F64">
      <w:pPr>
        <w:pStyle w:val="Tekstpodstawowy"/>
        <w:spacing w:before="2" w:after="1"/>
        <w:rPr>
          <w:rFonts w:ascii="Times New Roman"/>
          <w:sz w:val="13"/>
          <w:lang w:val="en-US"/>
        </w:rPr>
      </w:pPr>
    </w:p>
    <w:p w14:paraId="7EC5322D" w14:textId="77777777" w:rsidR="00586F64" w:rsidRPr="00764B4B" w:rsidRDefault="008575B4">
      <w:pPr>
        <w:pStyle w:val="Tekstpodstawowy"/>
        <w:ind w:left="3219"/>
        <w:rPr>
          <w:rFonts w:ascii="Times New Roman"/>
          <w:sz w:val="20"/>
          <w:lang w:val="en-US"/>
        </w:rPr>
      </w:pPr>
      <w:r w:rsidRPr="00764B4B">
        <w:rPr>
          <w:rFonts w:ascii="Times New Roman"/>
          <w:noProof/>
          <w:sz w:val="20"/>
          <w:lang w:val="en-US"/>
        </w:rPr>
        <w:drawing>
          <wp:inline distT="0" distB="0" distL="0" distR="0" wp14:anchorId="03C68CB5" wp14:editId="7310AA6E">
            <wp:extent cx="2246503" cy="17857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46503" cy="1785747"/>
                    </a:xfrm>
                    <a:prstGeom prst="rect">
                      <a:avLst/>
                    </a:prstGeom>
                  </pic:spPr>
                </pic:pic>
              </a:graphicData>
            </a:graphic>
          </wp:inline>
        </w:drawing>
      </w:r>
    </w:p>
    <w:p w14:paraId="6E22ED91" w14:textId="77777777" w:rsidR="00586F64" w:rsidRPr="00764B4B" w:rsidRDefault="00586F64">
      <w:pPr>
        <w:pStyle w:val="Tekstpodstawowy"/>
        <w:rPr>
          <w:rFonts w:ascii="Times New Roman"/>
          <w:sz w:val="20"/>
          <w:lang w:val="en-US"/>
        </w:rPr>
      </w:pPr>
    </w:p>
    <w:p w14:paraId="4D00D261" w14:textId="77777777" w:rsidR="00586F64" w:rsidRPr="00764B4B" w:rsidRDefault="00586F64">
      <w:pPr>
        <w:pStyle w:val="Tekstpodstawowy"/>
        <w:rPr>
          <w:rFonts w:ascii="Times New Roman"/>
          <w:sz w:val="20"/>
          <w:lang w:val="en-US"/>
        </w:rPr>
      </w:pPr>
    </w:p>
    <w:p w14:paraId="3393B313" w14:textId="77777777" w:rsidR="00586F64" w:rsidRPr="00764B4B" w:rsidRDefault="00586F64">
      <w:pPr>
        <w:pStyle w:val="Tekstpodstawowy"/>
        <w:rPr>
          <w:rFonts w:ascii="Times New Roman"/>
          <w:sz w:val="20"/>
          <w:lang w:val="en-US"/>
        </w:rPr>
      </w:pPr>
    </w:p>
    <w:p w14:paraId="44499F97" w14:textId="77777777" w:rsidR="00586F64" w:rsidRPr="00764B4B" w:rsidRDefault="00586F64">
      <w:pPr>
        <w:pStyle w:val="Tekstpodstawowy"/>
        <w:rPr>
          <w:rFonts w:ascii="Times New Roman"/>
          <w:sz w:val="20"/>
          <w:lang w:val="en-US"/>
        </w:rPr>
      </w:pPr>
    </w:p>
    <w:p w14:paraId="577C4CD4" w14:textId="77777777" w:rsidR="00586F64" w:rsidRPr="00764B4B" w:rsidRDefault="00586F64">
      <w:pPr>
        <w:pStyle w:val="Tekstpodstawowy"/>
        <w:rPr>
          <w:rFonts w:ascii="Times New Roman"/>
          <w:sz w:val="20"/>
          <w:lang w:val="en-US"/>
        </w:rPr>
      </w:pPr>
    </w:p>
    <w:p w14:paraId="569C4D36" w14:textId="77777777" w:rsidR="00586F64" w:rsidRPr="00764B4B" w:rsidRDefault="00586F64">
      <w:pPr>
        <w:pStyle w:val="Tekstpodstawowy"/>
        <w:rPr>
          <w:rFonts w:ascii="Times New Roman"/>
          <w:sz w:val="20"/>
          <w:lang w:val="en-US"/>
        </w:rPr>
      </w:pPr>
    </w:p>
    <w:p w14:paraId="454AF58C" w14:textId="56E12B50" w:rsidR="00586F64" w:rsidRPr="00764B4B" w:rsidRDefault="008575B4">
      <w:pPr>
        <w:spacing w:before="123"/>
        <w:ind w:left="511" w:right="510" w:hanging="1"/>
        <w:jc w:val="center"/>
        <w:rPr>
          <w:b/>
          <w:sz w:val="60"/>
          <w:lang w:val="en-US"/>
        </w:rPr>
      </w:pPr>
      <w:r w:rsidRPr="00764B4B">
        <w:rPr>
          <w:b/>
          <w:color w:val="1F4E79"/>
          <w:sz w:val="60"/>
          <w:lang w:val="en-US"/>
        </w:rPr>
        <w:t xml:space="preserve">Remuneration report </w:t>
      </w:r>
      <w:r w:rsidR="00E63E62" w:rsidRPr="00764B4B">
        <w:rPr>
          <w:b/>
          <w:color w:val="1F4E79"/>
          <w:sz w:val="60"/>
          <w:lang w:val="en-US"/>
        </w:rPr>
        <w:t>for</w:t>
      </w:r>
      <w:r w:rsidRPr="00764B4B">
        <w:rPr>
          <w:b/>
          <w:color w:val="1F4E79"/>
          <w:sz w:val="60"/>
          <w:lang w:val="en-US"/>
        </w:rPr>
        <w:t xml:space="preserve"> the Management Board and Supervisory Board members of HM Inwest S.A. for the 2019 and 2020 reporting period</w:t>
      </w:r>
    </w:p>
    <w:p w14:paraId="67BAC909" w14:textId="77777777" w:rsidR="00586F64" w:rsidRPr="00764B4B" w:rsidRDefault="00586F64">
      <w:pPr>
        <w:pStyle w:val="Tekstpodstawowy"/>
        <w:rPr>
          <w:b/>
          <w:sz w:val="60"/>
          <w:lang w:val="en-US"/>
        </w:rPr>
      </w:pPr>
    </w:p>
    <w:p w14:paraId="03BF3B8F" w14:textId="77777777" w:rsidR="00586F64" w:rsidRPr="00764B4B" w:rsidRDefault="00586F64">
      <w:pPr>
        <w:pStyle w:val="Tekstpodstawowy"/>
        <w:spacing w:before="11"/>
        <w:rPr>
          <w:b/>
          <w:sz w:val="51"/>
          <w:lang w:val="en-US"/>
        </w:rPr>
      </w:pPr>
    </w:p>
    <w:p w14:paraId="5A5C95E5" w14:textId="77777777" w:rsidR="00586F64" w:rsidRPr="00764B4B" w:rsidRDefault="008575B4">
      <w:pPr>
        <w:ind w:left="3349" w:right="3348"/>
        <w:jc w:val="center"/>
        <w:rPr>
          <w:rFonts w:ascii="Arial"/>
          <w:sz w:val="32"/>
          <w:lang w:val="en-US"/>
        </w:rPr>
      </w:pPr>
      <w:r w:rsidRPr="00764B4B">
        <w:rPr>
          <w:rFonts w:ascii="Arial"/>
          <w:sz w:val="32"/>
          <w:lang w:val="en-US"/>
        </w:rPr>
        <w:t>Warsaw, 08.06.2021</w:t>
      </w:r>
    </w:p>
    <w:p w14:paraId="2CEF4DD5" w14:textId="77777777" w:rsidR="00586F64" w:rsidRPr="00764B4B" w:rsidRDefault="00586F64">
      <w:pPr>
        <w:pStyle w:val="Tekstpodstawowy"/>
        <w:rPr>
          <w:rFonts w:ascii="Arial"/>
          <w:sz w:val="36"/>
          <w:lang w:val="en-US"/>
        </w:rPr>
      </w:pPr>
    </w:p>
    <w:p w14:paraId="73899D79" w14:textId="77777777" w:rsidR="00586F64" w:rsidRPr="00764B4B" w:rsidRDefault="008575B4">
      <w:pPr>
        <w:spacing w:before="322"/>
        <w:ind w:left="120" w:right="113"/>
        <w:jc w:val="both"/>
        <w:rPr>
          <w:i/>
          <w:sz w:val="20"/>
          <w:lang w:val="en-US"/>
        </w:rPr>
      </w:pPr>
      <w:r w:rsidRPr="00764B4B">
        <w:rPr>
          <w:i/>
          <w:sz w:val="20"/>
          <w:lang w:val="en-US"/>
        </w:rPr>
        <w:t xml:space="preserve">This Remuneration report has been prepared by the Supervisory Board of HM Inwest S.A. in accordance with the provisions of Article 90g. of the Act on Public Offerings and Conditions Governing the Introduction of Financial Instruments to </w:t>
      </w:r>
      <w:proofErr w:type="spellStart"/>
      <w:r w:rsidRPr="00764B4B">
        <w:rPr>
          <w:i/>
          <w:sz w:val="20"/>
          <w:lang w:val="en-US"/>
        </w:rPr>
        <w:t>Organised</w:t>
      </w:r>
      <w:proofErr w:type="spellEnd"/>
      <w:r w:rsidRPr="00764B4B">
        <w:rPr>
          <w:i/>
          <w:sz w:val="20"/>
          <w:lang w:val="en-US"/>
        </w:rPr>
        <w:t xml:space="preserve"> Trading, and Public Companies of 29 July 2005 (Journal of Laws of 2005, no. 184, item 1539, as amended).</w:t>
      </w:r>
    </w:p>
    <w:p w14:paraId="016B1489" w14:textId="77777777" w:rsidR="00586F64" w:rsidRPr="00764B4B" w:rsidRDefault="00586F64">
      <w:pPr>
        <w:pStyle w:val="Tekstpodstawowy"/>
        <w:spacing w:before="10"/>
        <w:rPr>
          <w:i/>
          <w:sz w:val="19"/>
          <w:lang w:val="en-US"/>
        </w:rPr>
      </w:pPr>
    </w:p>
    <w:p w14:paraId="03FF7CB4" w14:textId="43A2C0B5" w:rsidR="00586F64" w:rsidRPr="00764B4B" w:rsidRDefault="008575B4">
      <w:pPr>
        <w:ind w:left="120" w:right="654"/>
        <w:jc w:val="both"/>
        <w:rPr>
          <w:i/>
          <w:sz w:val="20"/>
          <w:lang w:val="en-US"/>
        </w:rPr>
      </w:pPr>
      <w:r w:rsidRPr="00764B4B">
        <w:rPr>
          <w:i/>
          <w:sz w:val="20"/>
          <w:lang w:val="en-US"/>
        </w:rPr>
        <w:t xml:space="preserve">The applicable version of the Remuneration Policy </w:t>
      </w:r>
      <w:r w:rsidR="00856F8B" w:rsidRPr="00764B4B">
        <w:rPr>
          <w:i/>
          <w:sz w:val="20"/>
          <w:lang w:val="en-US"/>
        </w:rPr>
        <w:t>for</w:t>
      </w:r>
      <w:r w:rsidRPr="00764B4B">
        <w:rPr>
          <w:i/>
          <w:sz w:val="20"/>
          <w:lang w:val="en-US"/>
        </w:rPr>
        <w:t xml:space="preserve"> the Management Board and Supervisory Board members of HM Inwest S.A. has been approved by the Resolution no. 17/17/06/2020 of the Ordinary General Meeting of the Company HM Inwest S.A. with its registered office in Warsaw of 17 June 2020 on the adoption of the remuneration policy.</w:t>
      </w:r>
    </w:p>
    <w:p w14:paraId="7B5FA9F4" w14:textId="77777777" w:rsidR="00586F64" w:rsidRPr="00764B4B" w:rsidRDefault="00586F64">
      <w:pPr>
        <w:jc w:val="both"/>
        <w:rPr>
          <w:sz w:val="20"/>
          <w:lang w:val="en-US"/>
        </w:rPr>
        <w:sectPr w:rsidR="00586F64" w:rsidRPr="00764B4B">
          <w:headerReference w:type="default" r:id="rId8"/>
          <w:footerReference w:type="default" r:id="rId9"/>
          <w:type w:val="continuous"/>
          <w:pgSz w:w="11910" w:h="16840"/>
          <w:pgMar w:top="1020" w:right="1300" w:bottom="820" w:left="600" w:header="743" w:footer="635" w:gutter="0"/>
          <w:pgNumType w:start="1"/>
          <w:cols w:space="708"/>
        </w:sectPr>
      </w:pPr>
    </w:p>
    <w:p w14:paraId="2007F38E" w14:textId="77777777" w:rsidR="00586F64" w:rsidRPr="00764B4B" w:rsidRDefault="00586F64">
      <w:pPr>
        <w:pStyle w:val="Tekstpodstawowy"/>
        <w:rPr>
          <w:i/>
          <w:sz w:val="20"/>
          <w:lang w:val="en-US"/>
        </w:rPr>
      </w:pPr>
    </w:p>
    <w:p w14:paraId="6C175730" w14:textId="77777777" w:rsidR="00586F64" w:rsidRPr="00764B4B" w:rsidRDefault="00586F64">
      <w:pPr>
        <w:pStyle w:val="Tekstpodstawowy"/>
        <w:spacing w:before="1"/>
        <w:rPr>
          <w:i/>
          <w:sz w:val="23"/>
          <w:lang w:val="en-US"/>
        </w:rPr>
      </w:pPr>
    </w:p>
    <w:p w14:paraId="5678CD03" w14:textId="77777777" w:rsidR="00586F64" w:rsidRPr="00764B4B" w:rsidRDefault="008575B4">
      <w:pPr>
        <w:pStyle w:val="Nagwek2"/>
        <w:spacing w:before="44"/>
        <w:ind w:left="120" w:firstLine="0"/>
        <w:rPr>
          <w:rFonts w:ascii="Calibri" w:hAnsi="Calibri"/>
          <w:lang w:val="en-US"/>
        </w:rPr>
      </w:pPr>
      <w:r w:rsidRPr="00764B4B">
        <w:rPr>
          <w:rFonts w:ascii="Calibri" w:hAnsi="Calibri"/>
          <w:color w:val="1F4E79"/>
          <w:lang w:val="en-US"/>
        </w:rPr>
        <w:t>Contents</w:t>
      </w:r>
    </w:p>
    <w:sdt>
      <w:sdtPr>
        <w:rPr>
          <w:i/>
          <w:lang w:val="en-US"/>
        </w:rPr>
        <w:id w:val="-1631238390"/>
        <w:docPartObj>
          <w:docPartGallery w:val="Table of Contents"/>
          <w:docPartUnique/>
        </w:docPartObj>
      </w:sdtPr>
      <w:sdtEndPr/>
      <w:sdtContent>
        <w:p w14:paraId="735DE09A" w14:textId="77777777" w:rsidR="00586F64" w:rsidRPr="00764B4B" w:rsidRDefault="000F568D">
          <w:pPr>
            <w:pStyle w:val="Spistreci1"/>
            <w:numPr>
              <w:ilvl w:val="0"/>
              <w:numId w:val="6"/>
            </w:numPr>
            <w:tabs>
              <w:tab w:val="left" w:pos="600"/>
              <w:tab w:val="left" w:pos="601"/>
              <w:tab w:val="right" w:leader="dot" w:pos="9880"/>
            </w:tabs>
            <w:spacing w:before="490"/>
            <w:rPr>
              <w:lang w:val="en-US"/>
            </w:rPr>
          </w:pPr>
          <w:hyperlink w:anchor="_bookmark0" w:history="1">
            <w:r w:rsidR="008575B4" w:rsidRPr="00764B4B">
              <w:rPr>
                <w:lang w:val="en-US"/>
              </w:rPr>
              <w:t>Definitions</w:t>
            </w:r>
            <w:r w:rsidR="008575B4" w:rsidRPr="00764B4B">
              <w:rPr>
                <w:lang w:val="en-US"/>
              </w:rPr>
              <w:tab/>
              <w:t>3</w:t>
            </w:r>
          </w:hyperlink>
        </w:p>
        <w:p w14:paraId="737E5F17" w14:textId="77777777" w:rsidR="00586F64" w:rsidRPr="00764B4B" w:rsidRDefault="000F568D">
          <w:pPr>
            <w:pStyle w:val="Spistreci1"/>
            <w:numPr>
              <w:ilvl w:val="0"/>
              <w:numId w:val="6"/>
            </w:numPr>
            <w:tabs>
              <w:tab w:val="left" w:pos="600"/>
              <w:tab w:val="left" w:pos="601"/>
              <w:tab w:val="right" w:leader="dot" w:pos="9880"/>
            </w:tabs>
            <w:rPr>
              <w:lang w:val="en-US"/>
            </w:rPr>
          </w:pPr>
          <w:hyperlink w:anchor="_bookmark1" w:history="1">
            <w:r w:rsidR="008575B4" w:rsidRPr="00764B4B">
              <w:rPr>
                <w:lang w:val="en-US"/>
              </w:rPr>
              <w:t>Legal basis</w:t>
            </w:r>
            <w:r w:rsidR="008575B4" w:rsidRPr="00764B4B">
              <w:rPr>
                <w:lang w:val="en-US"/>
              </w:rPr>
              <w:tab/>
              <w:t>4</w:t>
            </w:r>
          </w:hyperlink>
        </w:p>
        <w:p w14:paraId="5212EBF7" w14:textId="77777777" w:rsidR="00586F64" w:rsidRPr="00764B4B" w:rsidRDefault="000F568D">
          <w:pPr>
            <w:pStyle w:val="Spistreci1"/>
            <w:numPr>
              <w:ilvl w:val="0"/>
              <w:numId w:val="6"/>
            </w:numPr>
            <w:tabs>
              <w:tab w:val="left" w:pos="600"/>
              <w:tab w:val="left" w:pos="601"/>
              <w:tab w:val="right" w:leader="dot" w:pos="9880"/>
            </w:tabs>
            <w:spacing w:before="1" w:line="240" w:lineRule="auto"/>
            <w:rPr>
              <w:lang w:val="en-US"/>
            </w:rPr>
          </w:pPr>
          <w:hyperlink w:anchor="_bookmark2" w:history="1">
            <w:r w:rsidR="008575B4" w:rsidRPr="00764B4B">
              <w:rPr>
                <w:lang w:val="en-US"/>
              </w:rPr>
              <w:t>Comprehensive remuneration review</w:t>
            </w:r>
            <w:r w:rsidR="008575B4" w:rsidRPr="00764B4B">
              <w:rPr>
                <w:lang w:val="en-US"/>
              </w:rPr>
              <w:tab/>
              <w:t>5</w:t>
            </w:r>
          </w:hyperlink>
        </w:p>
        <w:p w14:paraId="3AF35140" w14:textId="77777777" w:rsidR="00586F64" w:rsidRPr="00764B4B" w:rsidRDefault="000F568D">
          <w:pPr>
            <w:pStyle w:val="Spistreci2"/>
            <w:numPr>
              <w:ilvl w:val="1"/>
              <w:numId w:val="6"/>
            </w:numPr>
            <w:tabs>
              <w:tab w:val="left" w:pos="761"/>
              <w:tab w:val="left" w:pos="762"/>
              <w:tab w:val="right" w:leader="dot" w:pos="9880"/>
            </w:tabs>
            <w:spacing w:before="120"/>
            <w:ind w:hanging="482"/>
            <w:rPr>
              <w:lang w:val="en-US"/>
            </w:rPr>
          </w:pPr>
          <w:hyperlink w:anchor="_bookmark3" w:history="1">
            <w:r w:rsidR="008575B4" w:rsidRPr="00764B4B">
              <w:rPr>
                <w:lang w:val="en-US"/>
              </w:rPr>
              <w:t>The total remuneration broken down into components</w:t>
            </w:r>
            <w:r w:rsidR="008575B4" w:rsidRPr="00764B4B">
              <w:rPr>
                <w:lang w:val="en-US"/>
              </w:rPr>
              <w:tab/>
              <w:t>5</w:t>
            </w:r>
          </w:hyperlink>
        </w:p>
        <w:p w14:paraId="2380DB05" w14:textId="77777777" w:rsidR="00586F64" w:rsidRPr="00764B4B" w:rsidRDefault="000F568D">
          <w:pPr>
            <w:pStyle w:val="Spistreci2"/>
            <w:numPr>
              <w:ilvl w:val="1"/>
              <w:numId w:val="6"/>
            </w:numPr>
            <w:tabs>
              <w:tab w:val="left" w:pos="761"/>
              <w:tab w:val="left" w:pos="762"/>
              <w:tab w:val="right" w:leader="dot" w:pos="9880"/>
            </w:tabs>
            <w:spacing w:before="244"/>
            <w:ind w:hanging="482"/>
            <w:rPr>
              <w:lang w:val="en-US"/>
            </w:rPr>
          </w:pPr>
          <w:hyperlink w:anchor="_bookmark4" w:history="1">
            <w:r w:rsidR="008575B4" w:rsidRPr="00764B4B">
              <w:rPr>
                <w:lang w:val="en-US"/>
              </w:rPr>
              <w:t>The consistency of the total remuneration with the adopted Remuneration Policy</w:t>
            </w:r>
            <w:r w:rsidR="008575B4" w:rsidRPr="00764B4B">
              <w:rPr>
                <w:lang w:val="en-US"/>
              </w:rPr>
              <w:tab/>
              <w:t>9</w:t>
            </w:r>
          </w:hyperlink>
        </w:p>
        <w:p w14:paraId="215F0F55" w14:textId="77777777" w:rsidR="00586F64" w:rsidRPr="00764B4B" w:rsidRDefault="000F568D">
          <w:pPr>
            <w:pStyle w:val="Spistreci2"/>
            <w:numPr>
              <w:ilvl w:val="1"/>
              <w:numId w:val="6"/>
            </w:numPr>
            <w:tabs>
              <w:tab w:val="left" w:pos="761"/>
              <w:tab w:val="left" w:pos="762"/>
              <w:tab w:val="right" w:leader="dot" w:pos="9880"/>
            </w:tabs>
            <w:spacing w:before="240"/>
            <w:ind w:hanging="482"/>
            <w:rPr>
              <w:lang w:val="en-US"/>
            </w:rPr>
          </w:pPr>
          <w:hyperlink w:anchor="_bookmark5" w:history="1">
            <w:r w:rsidR="008575B4" w:rsidRPr="00764B4B">
              <w:rPr>
                <w:lang w:val="en-US"/>
              </w:rPr>
              <w:t>Information concerning the manner of applying performance criteria</w:t>
            </w:r>
            <w:r w:rsidR="008575B4" w:rsidRPr="00764B4B">
              <w:rPr>
                <w:lang w:val="en-US"/>
              </w:rPr>
              <w:tab/>
              <w:t>11</w:t>
            </w:r>
          </w:hyperlink>
        </w:p>
        <w:p w14:paraId="56DBF26A" w14:textId="77777777" w:rsidR="00586F64" w:rsidRPr="00764B4B" w:rsidRDefault="000F568D">
          <w:pPr>
            <w:pStyle w:val="Spistreci2"/>
            <w:numPr>
              <w:ilvl w:val="1"/>
              <w:numId w:val="6"/>
            </w:numPr>
            <w:tabs>
              <w:tab w:val="left" w:pos="761"/>
              <w:tab w:val="left" w:pos="762"/>
              <w:tab w:val="right" w:leader="dot" w:pos="9880"/>
            </w:tabs>
            <w:ind w:hanging="482"/>
            <w:rPr>
              <w:lang w:val="en-US"/>
            </w:rPr>
          </w:pPr>
          <w:hyperlink w:anchor="_bookmark6" w:history="1">
            <w:r w:rsidR="008575B4" w:rsidRPr="00764B4B">
              <w:rPr>
                <w:lang w:val="en-US"/>
              </w:rPr>
              <w:t>Information about changes to remuneration, Company’s results</w:t>
            </w:r>
            <w:r w:rsidR="008575B4" w:rsidRPr="00764B4B">
              <w:rPr>
                <w:lang w:val="en-US"/>
              </w:rPr>
              <w:tab/>
              <w:t>12</w:t>
            </w:r>
          </w:hyperlink>
        </w:p>
        <w:p w14:paraId="4EEFB1BC" w14:textId="77777777" w:rsidR="00586F64" w:rsidRPr="00764B4B" w:rsidRDefault="000F568D">
          <w:pPr>
            <w:pStyle w:val="Spistreci2"/>
            <w:numPr>
              <w:ilvl w:val="1"/>
              <w:numId w:val="6"/>
            </w:numPr>
            <w:tabs>
              <w:tab w:val="left" w:pos="761"/>
              <w:tab w:val="left" w:pos="762"/>
            </w:tabs>
            <w:spacing w:before="241"/>
            <w:ind w:hanging="482"/>
            <w:rPr>
              <w:lang w:val="en-US"/>
            </w:rPr>
          </w:pPr>
          <w:hyperlink w:anchor="_bookmark7" w:history="1">
            <w:r w:rsidR="008575B4" w:rsidRPr="00764B4B">
              <w:rPr>
                <w:lang w:val="en-US"/>
              </w:rPr>
              <w:t>Number of granted or offered financial instruments as well as the main conditions for the exercise of rights</w:t>
            </w:r>
          </w:hyperlink>
        </w:p>
        <w:p w14:paraId="5C826258" w14:textId="77777777" w:rsidR="00586F64" w:rsidRPr="00764B4B" w:rsidRDefault="000F568D">
          <w:pPr>
            <w:pStyle w:val="Spistreci2"/>
            <w:tabs>
              <w:tab w:val="right" w:leader="dot" w:pos="9880"/>
            </w:tabs>
            <w:spacing w:before="124"/>
            <w:ind w:left="280" w:firstLine="0"/>
            <w:rPr>
              <w:lang w:val="en-US"/>
            </w:rPr>
          </w:pPr>
          <w:hyperlink w:anchor="_bookmark7" w:history="1">
            <w:r w:rsidR="008575B4" w:rsidRPr="00764B4B">
              <w:rPr>
                <w:lang w:val="en-US"/>
              </w:rPr>
              <w:t xml:space="preserve">in respect of those instruments, including the price and date of exercise and the change thereof </w:t>
            </w:r>
            <w:r w:rsidR="008575B4" w:rsidRPr="00764B4B">
              <w:rPr>
                <w:lang w:val="en-US"/>
              </w:rPr>
              <w:tab/>
              <w:t>13</w:t>
            </w:r>
          </w:hyperlink>
        </w:p>
        <w:p w14:paraId="1103BD23" w14:textId="77777777" w:rsidR="00586F64" w:rsidRPr="00764B4B" w:rsidRDefault="000F568D">
          <w:pPr>
            <w:pStyle w:val="Spistreci2"/>
            <w:numPr>
              <w:ilvl w:val="1"/>
              <w:numId w:val="6"/>
            </w:numPr>
            <w:tabs>
              <w:tab w:val="left" w:pos="761"/>
              <w:tab w:val="left" w:pos="762"/>
              <w:tab w:val="right" w:leader="dot" w:pos="9880"/>
            </w:tabs>
            <w:ind w:hanging="482"/>
            <w:rPr>
              <w:lang w:val="en-US"/>
            </w:rPr>
          </w:pPr>
          <w:hyperlink w:anchor="_bookmark8" w:history="1">
            <w:r w:rsidR="008575B4" w:rsidRPr="00764B4B">
              <w:rPr>
                <w:lang w:val="en-US"/>
              </w:rPr>
              <w:t>Information about exercising the option to demand the reimbursement of variable remuneration components</w:t>
            </w:r>
            <w:r w:rsidR="008575B4" w:rsidRPr="00764B4B">
              <w:rPr>
                <w:lang w:val="en-US"/>
              </w:rPr>
              <w:tab/>
              <w:t>14</w:t>
            </w:r>
          </w:hyperlink>
        </w:p>
        <w:p w14:paraId="577BA228" w14:textId="77777777" w:rsidR="00586F64" w:rsidRPr="00764B4B" w:rsidRDefault="000F568D">
          <w:pPr>
            <w:pStyle w:val="Spistreci2"/>
            <w:numPr>
              <w:ilvl w:val="1"/>
              <w:numId w:val="6"/>
            </w:numPr>
            <w:tabs>
              <w:tab w:val="left" w:pos="761"/>
              <w:tab w:val="left" w:pos="762"/>
              <w:tab w:val="right" w:leader="dot" w:pos="9880"/>
            </w:tabs>
            <w:spacing w:before="240"/>
            <w:ind w:hanging="482"/>
            <w:rPr>
              <w:lang w:val="en-US"/>
            </w:rPr>
          </w:pPr>
          <w:hyperlink w:anchor="_bookmark9" w:history="1">
            <w:r w:rsidR="008575B4" w:rsidRPr="00764B4B">
              <w:rPr>
                <w:lang w:val="en-US"/>
              </w:rPr>
              <w:t xml:space="preserve">Information about deviations from the implementation procedure of the Remuneration Policy </w:t>
            </w:r>
            <w:r w:rsidR="008575B4" w:rsidRPr="00764B4B">
              <w:rPr>
                <w:lang w:val="en-US"/>
              </w:rPr>
              <w:tab/>
              <w:t>14</w:t>
            </w:r>
          </w:hyperlink>
        </w:p>
        <w:p w14:paraId="3D08CC72" w14:textId="77777777" w:rsidR="00586F64" w:rsidRPr="00764B4B" w:rsidRDefault="000F568D">
          <w:pPr>
            <w:pStyle w:val="Spistreci2"/>
            <w:numPr>
              <w:ilvl w:val="1"/>
              <w:numId w:val="6"/>
            </w:numPr>
            <w:tabs>
              <w:tab w:val="left" w:pos="761"/>
              <w:tab w:val="left" w:pos="762"/>
              <w:tab w:val="right" w:leader="dot" w:pos="9880"/>
            </w:tabs>
            <w:ind w:hanging="482"/>
            <w:rPr>
              <w:lang w:val="en-US"/>
            </w:rPr>
          </w:pPr>
          <w:hyperlink w:anchor="_bookmark10" w:history="1">
            <w:r w:rsidR="008575B4" w:rsidRPr="00764B4B">
              <w:rPr>
                <w:lang w:val="en-US"/>
              </w:rPr>
              <w:t>Benefits for the next of kin</w:t>
            </w:r>
            <w:r w:rsidR="008575B4" w:rsidRPr="00764B4B">
              <w:rPr>
                <w:lang w:val="en-US"/>
              </w:rPr>
              <w:tab/>
              <w:t>14</w:t>
            </w:r>
          </w:hyperlink>
        </w:p>
        <w:p w14:paraId="15980B2E" w14:textId="77777777" w:rsidR="00586F64" w:rsidRPr="00764B4B" w:rsidRDefault="000F568D">
          <w:pPr>
            <w:pStyle w:val="Spistreci2"/>
            <w:numPr>
              <w:ilvl w:val="1"/>
              <w:numId w:val="6"/>
            </w:numPr>
            <w:tabs>
              <w:tab w:val="left" w:pos="761"/>
              <w:tab w:val="left" w:pos="762"/>
            </w:tabs>
            <w:spacing w:before="241"/>
            <w:ind w:hanging="482"/>
            <w:rPr>
              <w:lang w:val="en-US"/>
            </w:rPr>
          </w:pPr>
          <w:hyperlink w:anchor="_bookmark11" w:history="1">
            <w:r w:rsidR="008575B4" w:rsidRPr="00764B4B">
              <w:rPr>
                <w:lang w:val="en-US"/>
              </w:rPr>
              <w:t xml:space="preserve">Explanation as to how the </w:t>
            </w:r>
            <w:proofErr w:type="spellStart"/>
            <w:r w:rsidR="008575B4" w:rsidRPr="00764B4B">
              <w:rPr>
                <w:lang w:val="en-US"/>
              </w:rPr>
              <w:t>OGM</w:t>
            </w:r>
            <w:proofErr w:type="spellEnd"/>
            <w:r w:rsidR="008575B4" w:rsidRPr="00764B4B">
              <w:rPr>
                <w:lang w:val="en-US"/>
              </w:rPr>
              <w:t xml:space="preserve"> resolution was implemented or discussion about the previous </w:t>
            </w:r>
          </w:hyperlink>
        </w:p>
        <w:p w14:paraId="04F1AE6B" w14:textId="77777777" w:rsidR="00586F64" w:rsidRPr="00764B4B" w:rsidRDefault="000F568D">
          <w:pPr>
            <w:pStyle w:val="Spistreci2"/>
            <w:tabs>
              <w:tab w:val="right" w:leader="dot" w:pos="9880"/>
            </w:tabs>
            <w:spacing w:before="123"/>
            <w:ind w:left="280" w:firstLine="0"/>
            <w:rPr>
              <w:lang w:val="en-US"/>
            </w:rPr>
          </w:pPr>
          <w:hyperlink w:anchor="_bookmark11" w:history="1">
            <w:r w:rsidR="008575B4" w:rsidRPr="00764B4B">
              <w:rPr>
                <w:lang w:val="en-US"/>
              </w:rPr>
              <w:t>remuneration report</w:t>
            </w:r>
            <w:r w:rsidR="008575B4" w:rsidRPr="00764B4B">
              <w:rPr>
                <w:lang w:val="en-US"/>
              </w:rPr>
              <w:tab/>
              <w:t>14</w:t>
            </w:r>
          </w:hyperlink>
        </w:p>
      </w:sdtContent>
    </w:sdt>
    <w:p w14:paraId="46BCF605" w14:textId="77777777" w:rsidR="00586F64" w:rsidRPr="00764B4B" w:rsidRDefault="00586F64">
      <w:pPr>
        <w:rPr>
          <w:lang w:val="en-US"/>
        </w:rPr>
        <w:sectPr w:rsidR="00586F64" w:rsidRPr="00764B4B">
          <w:pgSz w:w="11910" w:h="16840"/>
          <w:pgMar w:top="1020" w:right="1300" w:bottom="820" w:left="600" w:header="743" w:footer="635" w:gutter="0"/>
          <w:cols w:space="708"/>
        </w:sectPr>
      </w:pPr>
    </w:p>
    <w:p w14:paraId="5A36EBAA" w14:textId="77777777" w:rsidR="00586F64" w:rsidRPr="00764B4B" w:rsidRDefault="008575B4">
      <w:pPr>
        <w:pStyle w:val="Nagwek2"/>
        <w:numPr>
          <w:ilvl w:val="0"/>
          <w:numId w:val="5"/>
        </w:numPr>
        <w:tabs>
          <w:tab w:val="left" w:pos="551"/>
          <w:tab w:val="left" w:pos="552"/>
        </w:tabs>
        <w:rPr>
          <w:lang w:val="en-US"/>
        </w:rPr>
      </w:pPr>
      <w:bookmarkStart w:id="0" w:name="_bookmark0"/>
      <w:bookmarkEnd w:id="0"/>
      <w:r w:rsidRPr="00764B4B">
        <w:rPr>
          <w:color w:val="1F4E79"/>
          <w:lang w:val="en-US"/>
        </w:rPr>
        <w:lastRenderedPageBreak/>
        <w:t>Definitions</w:t>
      </w:r>
    </w:p>
    <w:p w14:paraId="07FBCE66" w14:textId="77777777" w:rsidR="00586F64" w:rsidRPr="00764B4B" w:rsidRDefault="00586F64">
      <w:pPr>
        <w:pStyle w:val="Tekstpodstawowy"/>
        <w:spacing w:before="3"/>
        <w:rPr>
          <w:rFonts w:ascii="Arial"/>
          <w:b/>
          <w:sz w:val="44"/>
          <w:lang w:val="en-US"/>
        </w:rPr>
      </w:pPr>
    </w:p>
    <w:p w14:paraId="6229D946" w14:textId="77777777" w:rsidR="00586F64" w:rsidRPr="00764B4B" w:rsidRDefault="008575B4">
      <w:pPr>
        <w:ind w:left="120"/>
        <w:jc w:val="both"/>
        <w:rPr>
          <w:lang w:val="en-US"/>
        </w:rPr>
      </w:pPr>
      <w:r w:rsidRPr="00764B4B">
        <w:rPr>
          <w:b/>
          <w:lang w:val="en-US"/>
        </w:rPr>
        <w:t xml:space="preserve">Report, Remuneration Report </w:t>
      </w:r>
      <w:r w:rsidRPr="00764B4B">
        <w:rPr>
          <w:lang w:val="en-US"/>
        </w:rPr>
        <w:t>– this document.</w:t>
      </w:r>
    </w:p>
    <w:p w14:paraId="7A81316F" w14:textId="77777777" w:rsidR="00586F64" w:rsidRPr="00764B4B" w:rsidRDefault="008575B4">
      <w:pPr>
        <w:spacing w:before="118"/>
        <w:ind w:left="120"/>
        <w:jc w:val="both"/>
        <w:rPr>
          <w:lang w:val="en-US"/>
        </w:rPr>
      </w:pPr>
      <w:r w:rsidRPr="00764B4B">
        <w:rPr>
          <w:b/>
          <w:lang w:val="en-US"/>
        </w:rPr>
        <w:t xml:space="preserve">Reporting Period </w:t>
      </w:r>
      <w:r w:rsidRPr="00764B4B">
        <w:rPr>
          <w:lang w:val="en-US"/>
        </w:rPr>
        <w:t>– the period for which this Report has been prepared.</w:t>
      </w:r>
    </w:p>
    <w:p w14:paraId="49527BD1" w14:textId="1B356EBD" w:rsidR="00586F64" w:rsidRPr="00764B4B" w:rsidRDefault="008575B4">
      <w:pPr>
        <w:pStyle w:val="Tekstpodstawowy"/>
        <w:spacing w:before="121"/>
        <w:ind w:left="120" w:right="114"/>
        <w:jc w:val="both"/>
        <w:rPr>
          <w:lang w:val="en-US"/>
        </w:rPr>
      </w:pPr>
      <w:r w:rsidRPr="00764B4B">
        <w:rPr>
          <w:b/>
          <w:lang w:val="en-US"/>
        </w:rPr>
        <w:t xml:space="preserve">Remuneration Policy – </w:t>
      </w:r>
      <w:r w:rsidRPr="00764B4B">
        <w:rPr>
          <w:lang w:val="en-US"/>
        </w:rPr>
        <w:t xml:space="preserve">Remuneration Policy </w:t>
      </w:r>
      <w:r w:rsidR="00856F8B" w:rsidRPr="00764B4B">
        <w:rPr>
          <w:lang w:val="en-US"/>
        </w:rPr>
        <w:t xml:space="preserve">for </w:t>
      </w:r>
      <w:r w:rsidRPr="00764B4B">
        <w:rPr>
          <w:lang w:val="en-US"/>
        </w:rPr>
        <w:t>the Management Board and Supervisory Board members of HM Inwest S.A., approved by the Resolution no. 17/17/06/2020 of the Ordinary General Meeting of the Company HM Inwest S.A. with its registered office in Warsaw of 17 June 2020 on the adoption of the remuneration policy.</w:t>
      </w:r>
    </w:p>
    <w:p w14:paraId="7C64CA94" w14:textId="77777777" w:rsidR="00586F64" w:rsidRPr="00764B4B" w:rsidRDefault="008575B4">
      <w:pPr>
        <w:ind w:left="120"/>
        <w:rPr>
          <w:lang w:val="en-US"/>
        </w:rPr>
      </w:pPr>
      <w:r w:rsidRPr="00764B4B">
        <w:rPr>
          <w:b/>
          <w:lang w:val="en-US"/>
        </w:rPr>
        <w:t xml:space="preserve">HMI Inwest, Company </w:t>
      </w:r>
      <w:r w:rsidRPr="00764B4B">
        <w:rPr>
          <w:lang w:val="en-US"/>
        </w:rPr>
        <w:t>– HM Inwest S.A.</w:t>
      </w:r>
    </w:p>
    <w:p w14:paraId="41BC7ECF" w14:textId="2B1019D2" w:rsidR="00586F64" w:rsidRPr="00764B4B" w:rsidRDefault="008575B4" w:rsidP="00B07ECB">
      <w:pPr>
        <w:spacing w:before="121" w:line="348" w:lineRule="auto"/>
        <w:ind w:left="120" w:right="4056"/>
        <w:rPr>
          <w:lang w:val="en-US"/>
        </w:rPr>
      </w:pPr>
      <w:r w:rsidRPr="00764B4B">
        <w:rPr>
          <w:b/>
          <w:lang w:val="en-US"/>
        </w:rPr>
        <w:t>HMI CP, HM Inwest CP</w:t>
      </w:r>
      <w:r w:rsidR="00B07ECB" w:rsidRPr="00764B4B">
        <w:rPr>
          <w:b/>
          <w:lang w:val="en-US"/>
        </w:rPr>
        <w:t xml:space="preserve"> </w:t>
      </w:r>
      <w:r w:rsidRPr="00764B4B">
        <w:rPr>
          <w:lang w:val="en-US"/>
        </w:rPr>
        <w:t xml:space="preserve">– the HM Inwest Capital Group. </w:t>
      </w:r>
      <w:r w:rsidR="00B07ECB" w:rsidRPr="00764B4B">
        <w:rPr>
          <w:lang w:val="en-US"/>
        </w:rPr>
        <w:br/>
      </w:r>
      <w:proofErr w:type="spellStart"/>
      <w:r w:rsidRPr="00764B4B">
        <w:rPr>
          <w:b/>
          <w:lang w:val="en-US"/>
        </w:rPr>
        <w:t>OGM</w:t>
      </w:r>
      <w:proofErr w:type="spellEnd"/>
      <w:r w:rsidRPr="00764B4B">
        <w:rPr>
          <w:b/>
          <w:lang w:val="en-US"/>
        </w:rPr>
        <w:t xml:space="preserve"> </w:t>
      </w:r>
      <w:r w:rsidRPr="00764B4B">
        <w:rPr>
          <w:lang w:val="en-US"/>
        </w:rPr>
        <w:t xml:space="preserve">– the General Meeting of Shareholders of HM Inwest S.A. </w:t>
      </w:r>
      <w:r w:rsidRPr="00764B4B">
        <w:rPr>
          <w:b/>
          <w:lang w:val="en-US"/>
        </w:rPr>
        <w:t xml:space="preserve">Supervisory Board </w:t>
      </w:r>
      <w:r w:rsidRPr="00764B4B">
        <w:rPr>
          <w:lang w:val="en-US"/>
        </w:rPr>
        <w:t>– the Supervisory Board of HM Inwest S.A.</w:t>
      </w:r>
    </w:p>
    <w:p w14:paraId="7759AC87" w14:textId="77777777" w:rsidR="00586F64" w:rsidRPr="00764B4B" w:rsidRDefault="008575B4">
      <w:pPr>
        <w:spacing w:line="267" w:lineRule="exact"/>
        <w:ind w:left="120"/>
        <w:rPr>
          <w:lang w:val="en-US"/>
        </w:rPr>
      </w:pPr>
      <w:r w:rsidRPr="00764B4B">
        <w:rPr>
          <w:b/>
          <w:lang w:val="en-US"/>
        </w:rPr>
        <w:t xml:space="preserve">Statute </w:t>
      </w:r>
      <w:r w:rsidRPr="00764B4B">
        <w:rPr>
          <w:lang w:val="en-US"/>
        </w:rPr>
        <w:t>– the Statute of HM Inwest S.A.</w:t>
      </w:r>
    </w:p>
    <w:p w14:paraId="463CB55F" w14:textId="77777777" w:rsidR="00586F64" w:rsidRPr="00764B4B" w:rsidRDefault="008575B4">
      <w:pPr>
        <w:spacing w:before="120"/>
        <w:ind w:left="120"/>
        <w:jc w:val="both"/>
        <w:rPr>
          <w:lang w:val="en-US"/>
        </w:rPr>
      </w:pPr>
      <w:r w:rsidRPr="00764B4B">
        <w:rPr>
          <w:b/>
          <w:lang w:val="en-US"/>
        </w:rPr>
        <w:t xml:space="preserve">Expert Auditor </w:t>
      </w:r>
      <w:r w:rsidRPr="00764B4B">
        <w:rPr>
          <w:lang w:val="en-US"/>
        </w:rPr>
        <w:t>– the expert auditor of HM Inwest S.A.</w:t>
      </w:r>
    </w:p>
    <w:p w14:paraId="2206E0F2" w14:textId="77777777" w:rsidR="00586F64" w:rsidRPr="00764B4B" w:rsidRDefault="008575B4">
      <w:pPr>
        <w:pStyle w:val="Tekstpodstawowy"/>
        <w:spacing w:before="118"/>
        <w:ind w:left="120" w:right="114"/>
        <w:jc w:val="both"/>
        <w:rPr>
          <w:lang w:val="en-US"/>
        </w:rPr>
      </w:pPr>
      <w:r w:rsidRPr="00764B4B">
        <w:rPr>
          <w:b/>
          <w:lang w:val="en-US"/>
        </w:rPr>
        <w:t>Public Offerings Act</w:t>
      </w:r>
      <w:r w:rsidRPr="00764B4B">
        <w:rPr>
          <w:lang w:val="en-US"/>
        </w:rPr>
        <w:t xml:space="preserve">- the Act on Public Offerings and Conditions Governing the Introduction of Financial Instruments to </w:t>
      </w:r>
      <w:proofErr w:type="spellStart"/>
      <w:r w:rsidRPr="00764B4B">
        <w:rPr>
          <w:lang w:val="en-US"/>
        </w:rPr>
        <w:t>Organised</w:t>
      </w:r>
      <w:proofErr w:type="spellEnd"/>
      <w:r w:rsidRPr="00764B4B">
        <w:rPr>
          <w:lang w:val="en-US"/>
        </w:rPr>
        <w:t xml:space="preserve"> Trading, and Public Companies of 29 July 2005  (Journal of Laws of 2005, no. 184, item 1539, as amended).</w:t>
      </w:r>
    </w:p>
    <w:p w14:paraId="7CF058CF" w14:textId="77777777" w:rsidR="00586F64" w:rsidRPr="00764B4B" w:rsidRDefault="008575B4">
      <w:pPr>
        <w:pStyle w:val="Tekstpodstawowy"/>
        <w:spacing w:before="121"/>
        <w:ind w:left="120"/>
        <w:jc w:val="both"/>
        <w:rPr>
          <w:lang w:val="en-US"/>
        </w:rPr>
      </w:pPr>
      <w:r w:rsidRPr="00764B4B">
        <w:rPr>
          <w:b/>
          <w:lang w:val="en-US"/>
        </w:rPr>
        <w:t xml:space="preserve">CCC </w:t>
      </w:r>
      <w:r w:rsidRPr="00764B4B">
        <w:rPr>
          <w:lang w:val="en-US"/>
        </w:rPr>
        <w:t>- Commercial Companies and Partnerships Code of 15 September 2000 (Journal of Laws of 2000, no. 94, item 1037, as amended).</w:t>
      </w:r>
    </w:p>
    <w:p w14:paraId="2B8C068B" w14:textId="77777777" w:rsidR="00586F64" w:rsidRPr="00764B4B" w:rsidRDefault="00586F64">
      <w:pPr>
        <w:jc w:val="both"/>
        <w:rPr>
          <w:lang w:val="en-US"/>
        </w:rPr>
        <w:sectPr w:rsidR="00586F64" w:rsidRPr="00764B4B">
          <w:pgSz w:w="11910" w:h="16840"/>
          <w:pgMar w:top="1020" w:right="1300" w:bottom="820" w:left="600" w:header="743" w:footer="635" w:gutter="0"/>
          <w:cols w:space="708"/>
        </w:sectPr>
      </w:pPr>
    </w:p>
    <w:p w14:paraId="35E3DA63" w14:textId="77777777" w:rsidR="00586F64" w:rsidRPr="00764B4B" w:rsidRDefault="008575B4">
      <w:pPr>
        <w:pStyle w:val="Nagwek2"/>
        <w:numPr>
          <w:ilvl w:val="0"/>
          <w:numId w:val="5"/>
        </w:numPr>
        <w:tabs>
          <w:tab w:val="left" w:pos="551"/>
          <w:tab w:val="left" w:pos="552"/>
        </w:tabs>
        <w:rPr>
          <w:lang w:val="en-US"/>
        </w:rPr>
      </w:pPr>
      <w:bookmarkStart w:id="1" w:name="_bookmark1"/>
      <w:bookmarkEnd w:id="1"/>
      <w:r w:rsidRPr="00764B4B">
        <w:rPr>
          <w:color w:val="1F4E79"/>
          <w:lang w:val="en-US"/>
        </w:rPr>
        <w:lastRenderedPageBreak/>
        <w:t>Legal basis</w:t>
      </w:r>
    </w:p>
    <w:p w14:paraId="013DE448" w14:textId="77777777" w:rsidR="00586F64" w:rsidRPr="00764B4B" w:rsidRDefault="00586F64">
      <w:pPr>
        <w:pStyle w:val="Tekstpodstawowy"/>
        <w:spacing w:before="7"/>
        <w:rPr>
          <w:rFonts w:ascii="Arial"/>
          <w:b/>
          <w:sz w:val="33"/>
          <w:lang w:val="en-US"/>
        </w:rPr>
      </w:pPr>
    </w:p>
    <w:p w14:paraId="3E6B493E" w14:textId="77777777" w:rsidR="00586F64" w:rsidRPr="00764B4B" w:rsidRDefault="008575B4">
      <w:pPr>
        <w:pStyle w:val="Tekstpodstawowy"/>
        <w:spacing w:before="1"/>
        <w:ind w:left="120"/>
        <w:rPr>
          <w:lang w:val="en-US"/>
        </w:rPr>
      </w:pPr>
      <w:r w:rsidRPr="00764B4B">
        <w:rPr>
          <w:lang w:val="en-US"/>
        </w:rPr>
        <w:t>The Act on Public Offerings and Conditions Governing the Introduction of Financial Instruments to</w:t>
      </w:r>
    </w:p>
    <w:p w14:paraId="34E59403" w14:textId="42234023" w:rsidR="00586F64" w:rsidRPr="00764B4B" w:rsidRDefault="00FA69A5">
      <w:pPr>
        <w:pStyle w:val="Tekstpodstawowy"/>
        <w:ind w:left="120"/>
        <w:rPr>
          <w:lang w:val="en-US"/>
        </w:rPr>
      </w:pPr>
      <w:r w:rsidRPr="00764B4B">
        <w:rPr>
          <w:lang w:val="en-US"/>
        </w:rPr>
        <w:t>Organized</w:t>
      </w:r>
      <w:r w:rsidR="008575B4" w:rsidRPr="00764B4B">
        <w:rPr>
          <w:lang w:val="en-US"/>
        </w:rPr>
        <w:t xml:space="preserve"> Trading, and Public Companies of 29 July 2005  (Journal of Laws of 2005, no. 184, item 1539, as amended).</w:t>
      </w:r>
    </w:p>
    <w:p w14:paraId="666BF6C7" w14:textId="77777777" w:rsidR="00586F64" w:rsidRPr="00764B4B" w:rsidRDefault="008575B4">
      <w:pPr>
        <w:pStyle w:val="Tekstpodstawowy"/>
        <w:spacing w:before="120"/>
        <w:ind w:left="120" w:right="398"/>
        <w:rPr>
          <w:lang w:val="en-US"/>
        </w:rPr>
      </w:pPr>
      <w:r w:rsidRPr="00764B4B">
        <w:rPr>
          <w:lang w:val="en-US"/>
        </w:rPr>
        <w:t>Directive (EU) 2017/828 of the European Parliament and of the Council of 17 May 2017 amending Directive 2007/36/EC as regards the encouragement of long-term shareholder engagement (</w:t>
      </w:r>
      <w:r w:rsidRPr="00764B4B">
        <w:rPr>
          <w:i/>
          <w:lang w:val="en-US"/>
        </w:rPr>
        <w:t xml:space="preserve">Shareholder Rights Directive II </w:t>
      </w:r>
      <w:r w:rsidRPr="00764B4B">
        <w:rPr>
          <w:lang w:val="en-US"/>
        </w:rPr>
        <w:t>/SRD II/). Amendments to the aforementioned Act, implementing SRD II in the Polish legal order.</w:t>
      </w:r>
    </w:p>
    <w:p w14:paraId="56E71944" w14:textId="77777777" w:rsidR="00586F64" w:rsidRPr="00764B4B" w:rsidRDefault="008575B4">
      <w:pPr>
        <w:pStyle w:val="Tekstpodstawowy"/>
        <w:spacing w:before="121"/>
        <w:ind w:left="120"/>
        <w:rPr>
          <w:lang w:val="en-US"/>
        </w:rPr>
      </w:pPr>
      <w:r w:rsidRPr="00764B4B">
        <w:rPr>
          <w:lang w:val="en-US"/>
        </w:rPr>
        <w:t>Commercial Companies and Partnerships Code of 15 September 2000 (Journal of Laws of 2000, no. 94, item 1037, as amended).</w:t>
      </w:r>
    </w:p>
    <w:p w14:paraId="7AC131E5" w14:textId="77777777" w:rsidR="00586F64" w:rsidRPr="00764B4B" w:rsidRDefault="008575B4">
      <w:pPr>
        <w:pStyle w:val="Tekstpodstawowy"/>
        <w:spacing w:before="120"/>
        <w:ind w:left="120"/>
        <w:rPr>
          <w:lang w:val="en-US"/>
        </w:rPr>
      </w:pPr>
      <w:r w:rsidRPr="00764B4B">
        <w:rPr>
          <w:lang w:val="en-US"/>
        </w:rPr>
        <w:t>The Labor Code of 26 June 1974 (Journal of Laws of 1974, no. 24, item 141, as amended).</w:t>
      </w:r>
    </w:p>
    <w:p w14:paraId="60A4297B" w14:textId="77777777" w:rsidR="00586F64" w:rsidRPr="00764B4B" w:rsidRDefault="008575B4">
      <w:pPr>
        <w:pStyle w:val="Tekstpodstawowy"/>
        <w:spacing w:before="121"/>
        <w:ind w:left="120"/>
        <w:rPr>
          <w:lang w:val="en-US"/>
        </w:rPr>
      </w:pPr>
      <w:r w:rsidRPr="00764B4B">
        <w:rPr>
          <w:lang w:val="en-US"/>
        </w:rPr>
        <w:t>The Accounting Act of 29 September 1994 (Journal of Laws of 1994, no. 121, item 591, as amended).</w:t>
      </w:r>
    </w:p>
    <w:p w14:paraId="14D8474D" w14:textId="77777777" w:rsidR="00586F64" w:rsidRPr="00764B4B" w:rsidRDefault="008575B4">
      <w:pPr>
        <w:pStyle w:val="Tekstpodstawowy"/>
        <w:spacing w:before="120"/>
        <w:ind w:left="120"/>
        <w:rPr>
          <w:lang w:val="en-US"/>
        </w:rPr>
      </w:pPr>
      <w:r w:rsidRPr="00764B4B">
        <w:rPr>
          <w:lang w:val="en-US"/>
        </w:rPr>
        <w:t>“Code of Best Practice for WSE Listed Companies 2016” - in the part regarding remuneration.</w:t>
      </w:r>
    </w:p>
    <w:p w14:paraId="483412DD" w14:textId="21F130FD" w:rsidR="00586F64" w:rsidRPr="00764B4B" w:rsidRDefault="008575B4">
      <w:pPr>
        <w:pStyle w:val="Tekstpodstawowy"/>
        <w:spacing w:before="118"/>
        <w:ind w:left="120"/>
        <w:rPr>
          <w:lang w:val="en-US"/>
        </w:rPr>
      </w:pPr>
      <w:r w:rsidRPr="00764B4B">
        <w:rPr>
          <w:lang w:val="en-US"/>
        </w:rPr>
        <w:t xml:space="preserve">Internal documents of the Company, including, in particular, the Statute, Supervisory Board Regulations, </w:t>
      </w:r>
      <w:proofErr w:type="spellStart"/>
      <w:r w:rsidRPr="00764B4B">
        <w:rPr>
          <w:lang w:val="en-US"/>
        </w:rPr>
        <w:t>OGM</w:t>
      </w:r>
      <w:proofErr w:type="spellEnd"/>
      <w:r w:rsidRPr="00764B4B">
        <w:rPr>
          <w:lang w:val="en-US"/>
        </w:rPr>
        <w:t xml:space="preserve"> Resolutions, Remuneration Policy </w:t>
      </w:r>
      <w:r w:rsidR="00856F8B" w:rsidRPr="00764B4B">
        <w:rPr>
          <w:lang w:val="en-US"/>
        </w:rPr>
        <w:t xml:space="preserve">for </w:t>
      </w:r>
      <w:r w:rsidRPr="00764B4B">
        <w:rPr>
          <w:lang w:val="en-US"/>
        </w:rPr>
        <w:t>the Management Board and Supervisory Board members of HM Inwest S.A.</w:t>
      </w:r>
    </w:p>
    <w:p w14:paraId="10C4837A" w14:textId="77777777" w:rsidR="00586F64" w:rsidRPr="00764B4B" w:rsidRDefault="008575B4">
      <w:pPr>
        <w:pStyle w:val="Tekstpodstawowy"/>
        <w:spacing w:before="121"/>
        <w:ind w:left="120"/>
        <w:rPr>
          <w:lang w:val="en-US"/>
        </w:rPr>
      </w:pPr>
      <w:r w:rsidRPr="00764B4B">
        <w:rPr>
          <w:lang w:val="en-US"/>
        </w:rPr>
        <w:t>Other applicable legal regulations.</w:t>
      </w:r>
    </w:p>
    <w:p w14:paraId="5DF494F8" w14:textId="77777777" w:rsidR="00586F64" w:rsidRPr="00764B4B" w:rsidRDefault="00586F64">
      <w:pPr>
        <w:rPr>
          <w:lang w:val="en-US"/>
        </w:rPr>
        <w:sectPr w:rsidR="00586F64" w:rsidRPr="00764B4B">
          <w:pgSz w:w="11910" w:h="16840"/>
          <w:pgMar w:top="1020" w:right="1300" w:bottom="820" w:left="600" w:header="743" w:footer="635" w:gutter="0"/>
          <w:cols w:space="708"/>
        </w:sectPr>
      </w:pPr>
    </w:p>
    <w:p w14:paraId="0B03CA09" w14:textId="77777777" w:rsidR="00586F64" w:rsidRPr="00764B4B" w:rsidRDefault="008575B4">
      <w:pPr>
        <w:pStyle w:val="Nagwek2"/>
        <w:numPr>
          <w:ilvl w:val="0"/>
          <w:numId w:val="5"/>
        </w:numPr>
        <w:tabs>
          <w:tab w:val="left" w:pos="551"/>
          <w:tab w:val="left" w:pos="552"/>
        </w:tabs>
        <w:rPr>
          <w:lang w:val="en-US"/>
        </w:rPr>
      </w:pPr>
      <w:bookmarkStart w:id="2" w:name="_bookmark2"/>
      <w:bookmarkEnd w:id="2"/>
      <w:r w:rsidRPr="00764B4B">
        <w:rPr>
          <w:color w:val="1F4E79"/>
          <w:lang w:val="en-US"/>
        </w:rPr>
        <w:lastRenderedPageBreak/>
        <w:t>Comprehensive remuneration review</w:t>
      </w:r>
    </w:p>
    <w:p w14:paraId="2B6A69E0" w14:textId="77777777" w:rsidR="00586F64" w:rsidRPr="00764B4B" w:rsidRDefault="00586F64">
      <w:pPr>
        <w:pStyle w:val="Tekstpodstawowy"/>
        <w:spacing w:before="5"/>
        <w:rPr>
          <w:rFonts w:ascii="Arial"/>
          <w:b/>
          <w:sz w:val="34"/>
          <w:lang w:val="en-US"/>
        </w:rPr>
      </w:pPr>
    </w:p>
    <w:p w14:paraId="2C6C8F77" w14:textId="77777777" w:rsidR="00586F64" w:rsidRPr="00764B4B" w:rsidRDefault="008575B4">
      <w:pPr>
        <w:pStyle w:val="Tekstpodstawowy"/>
        <w:spacing w:before="1"/>
        <w:ind w:left="120"/>
        <w:rPr>
          <w:lang w:val="en-US"/>
        </w:rPr>
      </w:pPr>
      <w:r w:rsidRPr="00764B4B">
        <w:rPr>
          <w:lang w:val="en-US"/>
        </w:rPr>
        <w:t>This remuneration review for members of the Management Board and the Supervisory Board of HM Inwest S.A. concerns</w:t>
      </w:r>
    </w:p>
    <w:p w14:paraId="5BC8A0F2" w14:textId="77777777" w:rsidR="00586F64" w:rsidRPr="00764B4B" w:rsidRDefault="008575B4">
      <w:pPr>
        <w:pStyle w:val="Tekstpodstawowy"/>
        <w:ind w:left="120"/>
        <w:rPr>
          <w:lang w:val="en-US"/>
        </w:rPr>
      </w:pPr>
      <w:r w:rsidRPr="00764B4B">
        <w:rPr>
          <w:lang w:val="en-US"/>
        </w:rPr>
        <w:t>the reporting period: 01.01.2019-31.12.2020.</w:t>
      </w:r>
    </w:p>
    <w:p w14:paraId="3AD34027" w14:textId="77777777" w:rsidR="00586F64" w:rsidRPr="00764B4B" w:rsidRDefault="008575B4">
      <w:pPr>
        <w:pStyle w:val="Nagwek4"/>
        <w:spacing w:before="118"/>
        <w:ind w:left="120"/>
        <w:rPr>
          <w:lang w:val="en-US"/>
        </w:rPr>
      </w:pPr>
      <w:r w:rsidRPr="00764B4B">
        <w:rPr>
          <w:lang w:val="en-US"/>
        </w:rPr>
        <w:t>Table 1 members of the Management Board and the Supervisory Board of HM Inwest in the reporting period</w:t>
      </w:r>
    </w:p>
    <w:p w14:paraId="5550E2A5" w14:textId="77777777" w:rsidR="00586F64" w:rsidRPr="00764B4B" w:rsidRDefault="00586F64">
      <w:pPr>
        <w:pStyle w:val="Tekstpodstawowy"/>
        <w:rPr>
          <w:b/>
          <w:sz w:val="13"/>
          <w:lang w:val="en-US"/>
        </w:rPr>
      </w:pPr>
    </w:p>
    <w:tbl>
      <w:tblPr>
        <w:tblStyle w:val="TableNormal"/>
        <w:tblW w:w="0" w:type="auto"/>
        <w:tblInd w:w="120" w:type="dxa"/>
        <w:tblLayout w:type="fixed"/>
        <w:tblLook w:val="01E0" w:firstRow="1" w:lastRow="1" w:firstColumn="1" w:lastColumn="1" w:noHBand="0" w:noVBand="0"/>
      </w:tblPr>
      <w:tblGrid>
        <w:gridCol w:w="2149"/>
        <w:gridCol w:w="2506"/>
        <w:gridCol w:w="2361"/>
      </w:tblGrid>
      <w:tr w:rsidR="00586F64" w:rsidRPr="00764B4B" w14:paraId="7B3C39AF" w14:textId="77777777">
        <w:trPr>
          <w:trHeight w:val="182"/>
        </w:trPr>
        <w:tc>
          <w:tcPr>
            <w:tcW w:w="2149" w:type="dxa"/>
            <w:tcBorders>
              <w:bottom w:val="single" w:sz="4" w:space="0" w:color="5B9BD4"/>
            </w:tcBorders>
          </w:tcPr>
          <w:p w14:paraId="1B13C2EA" w14:textId="77777777" w:rsidR="00586F64" w:rsidRPr="00764B4B" w:rsidRDefault="008575B4">
            <w:pPr>
              <w:pStyle w:val="TableParagraph"/>
              <w:spacing w:line="163" w:lineRule="exact"/>
              <w:ind w:left="115"/>
              <w:rPr>
                <w:b/>
                <w:sz w:val="18"/>
                <w:lang w:val="en-US"/>
              </w:rPr>
            </w:pPr>
            <w:r w:rsidRPr="00764B4B">
              <w:rPr>
                <w:b/>
                <w:sz w:val="18"/>
                <w:lang w:val="en-US"/>
              </w:rPr>
              <w:t>2019</w:t>
            </w:r>
          </w:p>
        </w:tc>
        <w:tc>
          <w:tcPr>
            <w:tcW w:w="2506" w:type="dxa"/>
            <w:tcBorders>
              <w:bottom w:val="single" w:sz="4" w:space="0" w:color="5B9BD4"/>
            </w:tcBorders>
          </w:tcPr>
          <w:p w14:paraId="60293EDB" w14:textId="77777777" w:rsidR="00586F64" w:rsidRPr="00764B4B" w:rsidRDefault="00586F64">
            <w:pPr>
              <w:pStyle w:val="TableParagraph"/>
              <w:rPr>
                <w:rFonts w:ascii="Times New Roman"/>
                <w:sz w:val="12"/>
                <w:lang w:val="en-US"/>
              </w:rPr>
            </w:pPr>
          </w:p>
        </w:tc>
        <w:tc>
          <w:tcPr>
            <w:tcW w:w="2361" w:type="dxa"/>
            <w:tcBorders>
              <w:bottom w:val="single" w:sz="4" w:space="0" w:color="5B9BD4"/>
            </w:tcBorders>
          </w:tcPr>
          <w:p w14:paraId="295D4C13" w14:textId="77777777" w:rsidR="00586F64" w:rsidRPr="00764B4B" w:rsidRDefault="00586F64">
            <w:pPr>
              <w:pStyle w:val="TableParagraph"/>
              <w:rPr>
                <w:rFonts w:ascii="Times New Roman"/>
                <w:sz w:val="12"/>
                <w:lang w:val="en-US"/>
              </w:rPr>
            </w:pPr>
          </w:p>
        </w:tc>
      </w:tr>
      <w:tr w:rsidR="00586F64" w:rsidRPr="00764B4B" w14:paraId="0C354266" w14:textId="77777777">
        <w:trPr>
          <w:trHeight w:val="438"/>
        </w:trPr>
        <w:tc>
          <w:tcPr>
            <w:tcW w:w="2149" w:type="dxa"/>
            <w:tcBorders>
              <w:top w:val="single" w:sz="4" w:space="0" w:color="5B9BD4"/>
              <w:bottom w:val="single" w:sz="4" w:space="0" w:color="5B9BD4"/>
            </w:tcBorders>
            <w:shd w:val="clear" w:color="auto" w:fill="2E75B5"/>
          </w:tcPr>
          <w:p w14:paraId="507DE509" w14:textId="77777777" w:rsidR="00586F64" w:rsidRPr="00764B4B" w:rsidRDefault="008575B4">
            <w:pPr>
              <w:pStyle w:val="TableParagraph"/>
              <w:spacing w:before="109"/>
              <w:ind w:right="391"/>
              <w:jc w:val="right"/>
              <w:rPr>
                <w:b/>
                <w:sz w:val="18"/>
                <w:lang w:val="en-US"/>
              </w:rPr>
            </w:pPr>
            <w:r w:rsidRPr="00764B4B">
              <w:rPr>
                <w:b/>
                <w:color w:val="FFFFFF"/>
                <w:sz w:val="18"/>
                <w:lang w:val="en-US"/>
              </w:rPr>
              <w:t>Name and surname</w:t>
            </w:r>
          </w:p>
        </w:tc>
        <w:tc>
          <w:tcPr>
            <w:tcW w:w="2506" w:type="dxa"/>
            <w:tcBorders>
              <w:top w:val="single" w:sz="4" w:space="0" w:color="5B9BD4"/>
              <w:bottom w:val="single" w:sz="4" w:space="0" w:color="5B9BD4"/>
            </w:tcBorders>
            <w:shd w:val="clear" w:color="auto" w:fill="2E75B5"/>
          </w:tcPr>
          <w:p w14:paraId="08C86ADB" w14:textId="77777777" w:rsidR="00586F64" w:rsidRPr="00764B4B" w:rsidRDefault="008575B4">
            <w:pPr>
              <w:pStyle w:val="TableParagraph"/>
              <w:spacing w:before="109"/>
              <w:ind w:left="371" w:right="160"/>
              <w:jc w:val="center"/>
              <w:rPr>
                <w:b/>
                <w:sz w:val="18"/>
                <w:lang w:val="en-US"/>
              </w:rPr>
            </w:pPr>
            <w:r w:rsidRPr="00764B4B">
              <w:rPr>
                <w:b/>
                <w:color w:val="FFFFFF"/>
                <w:sz w:val="18"/>
                <w:lang w:val="en-US"/>
              </w:rPr>
              <w:t>Function in HM Inwest S.A.</w:t>
            </w:r>
          </w:p>
        </w:tc>
        <w:tc>
          <w:tcPr>
            <w:tcW w:w="2361" w:type="dxa"/>
            <w:tcBorders>
              <w:top w:val="single" w:sz="4" w:space="0" w:color="5B9BD4"/>
              <w:bottom w:val="single" w:sz="4" w:space="0" w:color="5B9BD4"/>
            </w:tcBorders>
            <w:shd w:val="clear" w:color="auto" w:fill="2E75B5"/>
          </w:tcPr>
          <w:p w14:paraId="0BB80C35" w14:textId="77777777" w:rsidR="00586F64" w:rsidRPr="00764B4B" w:rsidRDefault="008575B4">
            <w:pPr>
              <w:pStyle w:val="TableParagraph"/>
              <w:spacing w:before="1" w:line="219" w:lineRule="exact"/>
              <w:ind w:left="161" w:right="137"/>
              <w:jc w:val="center"/>
              <w:rPr>
                <w:b/>
                <w:sz w:val="18"/>
                <w:lang w:val="en-US"/>
              </w:rPr>
            </w:pPr>
            <w:r w:rsidRPr="00764B4B">
              <w:rPr>
                <w:b/>
                <w:color w:val="FFFFFF"/>
                <w:sz w:val="18"/>
                <w:lang w:val="en-US"/>
              </w:rPr>
              <w:t>Period of office</w:t>
            </w:r>
          </w:p>
          <w:p w14:paraId="2EB90D05" w14:textId="77777777" w:rsidR="00586F64" w:rsidRPr="00764B4B" w:rsidRDefault="008575B4">
            <w:pPr>
              <w:pStyle w:val="TableParagraph"/>
              <w:spacing w:line="199" w:lineRule="exact"/>
              <w:ind w:left="160" w:right="137"/>
              <w:jc w:val="center"/>
              <w:rPr>
                <w:b/>
                <w:sz w:val="18"/>
                <w:lang w:val="en-US"/>
              </w:rPr>
            </w:pPr>
            <w:r w:rsidRPr="00764B4B">
              <w:rPr>
                <w:b/>
                <w:color w:val="FFFFFF"/>
                <w:sz w:val="18"/>
                <w:lang w:val="en-US"/>
              </w:rPr>
              <w:t>in HM Inwest S.A.</w:t>
            </w:r>
          </w:p>
        </w:tc>
      </w:tr>
      <w:tr w:rsidR="00586F64" w:rsidRPr="00764B4B" w14:paraId="56C7D2C8" w14:textId="77777777">
        <w:trPr>
          <w:trHeight w:val="220"/>
        </w:trPr>
        <w:tc>
          <w:tcPr>
            <w:tcW w:w="2149" w:type="dxa"/>
            <w:tcBorders>
              <w:top w:val="single" w:sz="4" w:space="0" w:color="5B9BD4"/>
              <w:bottom w:val="single" w:sz="4" w:space="0" w:color="5B9BD4"/>
            </w:tcBorders>
          </w:tcPr>
          <w:p w14:paraId="724104C4" w14:textId="77777777" w:rsidR="00586F64" w:rsidRPr="00764B4B" w:rsidRDefault="008575B4">
            <w:pPr>
              <w:pStyle w:val="TableParagraph"/>
              <w:spacing w:before="1" w:line="199" w:lineRule="exact"/>
              <w:ind w:left="115"/>
              <w:rPr>
                <w:b/>
                <w:sz w:val="18"/>
                <w:lang w:val="en-US"/>
              </w:rPr>
            </w:pPr>
            <w:r w:rsidRPr="00764B4B">
              <w:rPr>
                <w:b/>
                <w:sz w:val="18"/>
                <w:lang w:val="en-US"/>
              </w:rPr>
              <w:t>MANAGEMENT BOARD</w:t>
            </w:r>
          </w:p>
        </w:tc>
        <w:tc>
          <w:tcPr>
            <w:tcW w:w="2506" w:type="dxa"/>
            <w:tcBorders>
              <w:top w:val="single" w:sz="4" w:space="0" w:color="5B9BD4"/>
              <w:bottom w:val="single" w:sz="4" w:space="0" w:color="5B9BD4"/>
            </w:tcBorders>
          </w:tcPr>
          <w:p w14:paraId="4360B882" w14:textId="77777777" w:rsidR="00586F64" w:rsidRPr="00764B4B" w:rsidRDefault="00586F64">
            <w:pPr>
              <w:pStyle w:val="TableParagraph"/>
              <w:rPr>
                <w:rFonts w:ascii="Times New Roman"/>
                <w:sz w:val="14"/>
                <w:lang w:val="en-US"/>
              </w:rPr>
            </w:pPr>
          </w:p>
        </w:tc>
        <w:tc>
          <w:tcPr>
            <w:tcW w:w="2361" w:type="dxa"/>
            <w:tcBorders>
              <w:top w:val="single" w:sz="4" w:space="0" w:color="5B9BD4"/>
              <w:bottom w:val="single" w:sz="4" w:space="0" w:color="5B9BD4"/>
            </w:tcBorders>
          </w:tcPr>
          <w:p w14:paraId="70931CE1" w14:textId="77777777" w:rsidR="00586F64" w:rsidRPr="00764B4B" w:rsidRDefault="00586F64">
            <w:pPr>
              <w:pStyle w:val="TableParagraph"/>
              <w:rPr>
                <w:rFonts w:ascii="Times New Roman"/>
                <w:sz w:val="14"/>
                <w:lang w:val="en-US"/>
              </w:rPr>
            </w:pPr>
          </w:p>
        </w:tc>
      </w:tr>
      <w:tr w:rsidR="00586F64" w:rsidRPr="00764B4B" w14:paraId="0D93565C" w14:textId="77777777">
        <w:trPr>
          <w:trHeight w:val="220"/>
        </w:trPr>
        <w:tc>
          <w:tcPr>
            <w:tcW w:w="2149" w:type="dxa"/>
            <w:tcBorders>
              <w:top w:val="single" w:sz="4" w:space="0" w:color="5B9BD4"/>
              <w:bottom w:val="single" w:sz="4" w:space="0" w:color="5B9BD4"/>
            </w:tcBorders>
          </w:tcPr>
          <w:p w14:paraId="4AEE23FD" w14:textId="77777777" w:rsidR="00586F64" w:rsidRPr="00764B4B" w:rsidRDefault="008575B4">
            <w:pPr>
              <w:pStyle w:val="TableParagraph"/>
              <w:spacing w:before="1" w:line="199" w:lineRule="exact"/>
              <w:ind w:left="115"/>
              <w:rPr>
                <w:sz w:val="18"/>
                <w:lang w:val="en-US"/>
              </w:rPr>
            </w:pPr>
            <w:r w:rsidRPr="00764B4B">
              <w:rPr>
                <w:sz w:val="18"/>
                <w:lang w:val="en-US"/>
              </w:rPr>
              <w:t xml:space="preserve">Piotr </w:t>
            </w:r>
            <w:proofErr w:type="spellStart"/>
            <w:r w:rsidRPr="00764B4B">
              <w:rPr>
                <w:sz w:val="18"/>
                <w:lang w:val="en-US"/>
              </w:rPr>
              <w:t>Hofman</w:t>
            </w:r>
            <w:proofErr w:type="spellEnd"/>
          </w:p>
        </w:tc>
        <w:tc>
          <w:tcPr>
            <w:tcW w:w="2506" w:type="dxa"/>
            <w:tcBorders>
              <w:top w:val="single" w:sz="4" w:space="0" w:color="5B9BD4"/>
              <w:bottom w:val="single" w:sz="4" w:space="0" w:color="5B9BD4"/>
            </w:tcBorders>
          </w:tcPr>
          <w:p w14:paraId="2CE778E1" w14:textId="77777777" w:rsidR="00586F64" w:rsidRPr="00764B4B" w:rsidRDefault="008575B4">
            <w:pPr>
              <w:pStyle w:val="TableParagraph"/>
              <w:spacing w:before="1" w:line="199" w:lineRule="exact"/>
              <w:ind w:left="371" w:right="157"/>
              <w:jc w:val="center"/>
              <w:rPr>
                <w:sz w:val="18"/>
                <w:lang w:val="en-US"/>
              </w:rPr>
            </w:pPr>
            <w:r w:rsidRPr="00764B4B">
              <w:rPr>
                <w:sz w:val="18"/>
                <w:lang w:val="en-US"/>
              </w:rPr>
              <w:t>President of the Management Board</w:t>
            </w:r>
          </w:p>
        </w:tc>
        <w:tc>
          <w:tcPr>
            <w:tcW w:w="2361" w:type="dxa"/>
            <w:tcBorders>
              <w:top w:val="single" w:sz="4" w:space="0" w:color="5B9BD4"/>
              <w:bottom w:val="single" w:sz="4" w:space="0" w:color="5B9BD4"/>
            </w:tcBorders>
          </w:tcPr>
          <w:p w14:paraId="47150CA8"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01.01.2019-31.12.2019</w:t>
            </w:r>
          </w:p>
        </w:tc>
      </w:tr>
      <w:tr w:rsidR="00586F64" w:rsidRPr="00764B4B" w14:paraId="62E34135" w14:textId="77777777">
        <w:trPr>
          <w:trHeight w:val="217"/>
        </w:trPr>
        <w:tc>
          <w:tcPr>
            <w:tcW w:w="2149" w:type="dxa"/>
            <w:tcBorders>
              <w:top w:val="single" w:sz="4" w:space="0" w:color="5B9BD4"/>
              <w:bottom w:val="single" w:sz="4" w:space="0" w:color="5B9BD4"/>
            </w:tcBorders>
          </w:tcPr>
          <w:p w14:paraId="6864CC47" w14:textId="77777777" w:rsidR="00586F64" w:rsidRPr="00764B4B" w:rsidRDefault="00586F64">
            <w:pPr>
              <w:pStyle w:val="TableParagraph"/>
              <w:rPr>
                <w:rFonts w:ascii="Times New Roman"/>
                <w:sz w:val="14"/>
                <w:lang w:val="en-US"/>
              </w:rPr>
            </w:pPr>
          </w:p>
        </w:tc>
        <w:tc>
          <w:tcPr>
            <w:tcW w:w="2506" w:type="dxa"/>
            <w:tcBorders>
              <w:top w:val="single" w:sz="4" w:space="0" w:color="5B9BD4"/>
              <w:bottom w:val="single" w:sz="4" w:space="0" w:color="5B9BD4"/>
            </w:tcBorders>
          </w:tcPr>
          <w:p w14:paraId="7DFDBD38" w14:textId="77777777" w:rsidR="00586F64" w:rsidRPr="00764B4B" w:rsidRDefault="00586F64">
            <w:pPr>
              <w:pStyle w:val="TableParagraph"/>
              <w:rPr>
                <w:rFonts w:ascii="Times New Roman"/>
                <w:sz w:val="14"/>
                <w:lang w:val="en-US"/>
              </w:rPr>
            </w:pPr>
          </w:p>
        </w:tc>
        <w:tc>
          <w:tcPr>
            <w:tcW w:w="2361" w:type="dxa"/>
            <w:tcBorders>
              <w:top w:val="single" w:sz="4" w:space="0" w:color="5B9BD4"/>
              <w:bottom w:val="single" w:sz="4" w:space="0" w:color="5B9BD4"/>
            </w:tcBorders>
          </w:tcPr>
          <w:p w14:paraId="0A511019" w14:textId="77777777" w:rsidR="00586F64" w:rsidRPr="00764B4B" w:rsidRDefault="00586F64">
            <w:pPr>
              <w:pStyle w:val="TableParagraph"/>
              <w:rPr>
                <w:rFonts w:ascii="Times New Roman"/>
                <w:sz w:val="14"/>
                <w:lang w:val="en-US"/>
              </w:rPr>
            </w:pPr>
          </w:p>
        </w:tc>
      </w:tr>
      <w:tr w:rsidR="00586F64" w:rsidRPr="00764B4B" w14:paraId="55B609F3" w14:textId="77777777">
        <w:trPr>
          <w:trHeight w:val="220"/>
        </w:trPr>
        <w:tc>
          <w:tcPr>
            <w:tcW w:w="2149" w:type="dxa"/>
            <w:tcBorders>
              <w:top w:val="single" w:sz="4" w:space="0" w:color="5B9BD4"/>
              <w:bottom w:val="single" w:sz="4" w:space="0" w:color="5B9BD4"/>
            </w:tcBorders>
          </w:tcPr>
          <w:p w14:paraId="43497BF3" w14:textId="77777777" w:rsidR="00586F64" w:rsidRPr="00764B4B" w:rsidRDefault="008575B4">
            <w:pPr>
              <w:pStyle w:val="TableParagraph"/>
              <w:spacing w:before="1" w:line="199" w:lineRule="exact"/>
              <w:ind w:left="115"/>
              <w:rPr>
                <w:b/>
                <w:sz w:val="18"/>
                <w:lang w:val="en-US"/>
              </w:rPr>
            </w:pPr>
            <w:r w:rsidRPr="00764B4B">
              <w:rPr>
                <w:b/>
                <w:sz w:val="18"/>
                <w:lang w:val="en-US"/>
              </w:rPr>
              <w:t>SUPERVISORY BOARD</w:t>
            </w:r>
          </w:p>
        </w:tc>
        <w:tc>
          <w:tcPr>
            <w:tcW w:w="2506" w:type="dxa"/>
            <w:tcBorders>
              <w:top w:val="single" w:sz="4" w:space="0" w:color="5B9BD4"/>
              <w:bottom w:val="single" w:sz="4" w:space="0" w:color="5B9BD4"/>
            </w:tcBorders>
          </w:tcPr>
          <w:p w14:paraId="7524F01E" w14:textId="77777777" w:rsidR="00586F64" w:rsidRPr="00764B4B" w:rsidRDefault="00586F64">
            <w:pPr>
              <w:pStyle w:val="TableParagraph"/>
              <w:rPr>
                <w:rFonts w:ascii="Times New Roman"/>
                <w:sz w:val="14"/>
                <w:lang w:val="en-US"/>
              </w:rPr>
            </w:pPr>
          </w:p>
        </w:tc>
        <w:tc>
          <w:tcPr>
            <w:tcW w:w="2361" w:type="dxa"/>
            <w:tcBorders>
              <w:top w:val="single" w:sz="4" w:space="0" w:color="5B9BD4"/>
              <w:bottom w:val="single" w:sz="4" w:space="0" w:color="5B9BD4"/>
            </w:tcBorders>
          </w:tcPr>
          <w:p w14:paraId="251C9CBF" w14:textId="77777777" w:rsidR="00586F64" w:rsidRPr="00764B4B" w:rsidRDefault="00586F64">
            <w:pPr>
              <w:pStyle w:val="TableParagraph"/>
              <w:rPr>
                <w:rFonts w:ascii="Times New Roman"/>
                <w:sz w:val="14"/>
                <w:lang w:val="en-US"/>
              </w:rPr>
            </w:pPr>
          </w:p>
        </w:tc>
      </w:tr>
      <w:tr w:rsidR="00586F64" w:rsidRPr="00764B4B" w14:paraId="2A90CEBD" w14:textId="77777777">
        <w:trPr>
          <w:trHeight w:val="220"/>
        </w:trPr>
        <w:tc>
          <w:tcPr>
            <w:tcW w:w="2149" w:type="dxa"/>
            <w:tcBorders>
              <w:top w:val="single" w:sz="4" w:space="0" w:color="5B9BD4"/>
              <w:bottom w:val="single" w:sz="4" w:space="0" w:color="5B9BD4"/>
            </w:tcBorders>
          </w:tcPr>
          <w:p w14:paraId="43A8A2D1" w14:textId="77777777" w:rsidR="00586F64" w:rsidRPr="00764B4B" w:rsidRDefault="008575B4">
            <w:pPr>
              <w:pStyle w:val="TableParagraph"/>
              <w:spacing w:before="1" w:line="199" w:lineRule="exact"/>
              <w:ind w:left="115"/>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2506" w:type="dxa"/>
            <w:tcBorders>
              <w:top w:val="single" w:sz="4" w:space="0" w:color="5B9BD4"/>
              <w:bottom w:val="single" w:sz="4" w:space="0" w:color="5B9BD4"/>
            </w:tcBorders>
          </w:tcPr>
          <w:p w14:paraId="377B0936" w14:textId="5C322503" w:rsidR="00586F64" w:rsidRPr="00764B4B" w:rsidRDefault="003A1ADC">
            <w:pPr>
              <w:pStyle w:val="TableParagraph"/>
              <w:spacing w:before="1" w:line="199" w:lineRule="exact"/>
              <w:ind w:left="371" w:right="155"/>
              <w:jc w:val="center"/>
              <w:rPr>
                <w:sz w:val="18"/>
                <w:lang w:val="en-US"/>
              </w:rPr>
            </w:pPr>
            <w:r>
              <w:rPr>
                <w:sz w:val="18"/>
                <w:lang w:val="en-US"/>
              </w:rPr>
              <w:t xml:space="preserve">SB </w:t>
            </w:r>
            <w:r w:rsidR="008575B4" w:rsidRPr="00764B4B">
              <w:rPr>
                <w:sz w:val="18"/>
                <w:lang w:val="en-US"/>
              </w:rPr>
              <w:t xml:space="preserve">President </w:t>
            </w:r>
          </w:p>
        </w:tc>
        <w:tc>
          <w:tcPr>
            <w:tcW w:w="2361" w:type="dxa"/>
            <w:tcBorders>
              <w:top w:val="single" w:sz="4" w:space="0" w:color="5B9BD4"/>
              <w:bottom w:val="single" w:sz="4" w:space="0" w:color="5B9BD4"/>
            </w:tcBorders>
          </w:tcPr>
          <w:p w14:paraId="061D3BEE"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01.01.2019-31.12.2019</w:t>
            </w:r>
          </w:p>
        </w:tc>
      </w:tr>
      <w:tr w:rsidR="00586F64" w:rsidRPr="00764B4B" w14:paraId="58145F7D" w14:textId="77777777">
        <w:trPr>
          <w:trHeight w:val="217"/>
        </w:trPr>
        <w:tc>
          <w:tcPr>
            <w:tcW w:w="2149" w:type="dxa"/>
            <w:tcBorders>
              <w:top w:val="single" w:sz="4" w:space="0" w:color="5B9BD4"/>
              <w:bottom w:val="single" w:sz="4" w:space="0" w:color="5B9BD4"/>
            </w:tcBorders>
          </w:tcPr>
          <w:p w14:paraId="1057E1C2" w14:textId="77777777" w:rsidR="00586F64" w:rsidRPr="00764B4B" w:rsidRDefault="008575B4">
            <w:pPr>
              <w:pStyle w:val="TableParagraph"/>
              <w:spacing w:line="198" w:lineRule="exact"/>
              <w:ind w:left="115"/>
              <w:rPr>
                <w:sz w:val="18"/>
                <w:lang w:val="en-US"/>
              </w:rPr>
            </w:pPr>
            <w:r w:rsidRPr="00764B4B">
              <w:rPr>
                <w:sz w:val="18"/>
                <w:lang w:val="en-US"/>
              </w:rPr>
              <w:t xml:space="preserve">Waldemar </w:t>
            </w:r>
            <w:proofErr w:type="spellStart"/>
            <w:r w:rsidRPr="00764B4B">
              <w:rPr>
                <w:sz w:val="18"/>
                <w:lang w:val="en-US"/>
              </w:rPr>
              <w:t>Ołdak</w:t>
            </w:r>
            <w:proofErr w:type="spellEnd"/>
          </w:p>
        </w:tc>
        <w:tc>
          <w:tcPr>
            <w:tcW w:w="2506" w:type="dxa"/>
            <w:tcBorders>
              <w:top w:val="single" w:sz="4" w:space="0" w:color="5B9BD4"/>
              <w:bottom w:val="single" w:sz="4" w:space="0" w:color="5B9BD4"/>
            </w:tcBorders>
          </w:tcPr>
          <w:p w14:paraId="167C92B1" w14:textId="7CC1DB95" w:rsidR="00586F64" w:rsidRPr="00764B4B" w:rsidRDefault="003A1ADC">
            <w:pPr>
              <w:pStyle w:val="TableParagraph"/>
              <w:spacing w:line="198"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44144127" w14:textId="77777777" w:rsidR="00586F64" w:rsidRPr="00764B4B" w:rsidRDefault="008575B4">
            <w:pPr>
              <w:pStyle w:val="TableParagraph"/>
              <w:spacing w:line="198" w:lineRule="exact"/>
              <w:ind w:left="161" w:right="135"/>
              <w:jc w:val="center"/>
              <w:rPr>
                <w:sz w:val="18"/>
                <w:lang w:val="en-US"/>
              </w:rPr>
            </w:pPr>
            <w:r w:rsidRPr="00764B4B">
              <w:rPr>
                <w:sz w:val="18"/>
                <w:lang w:val="en-US"/>
              </w:rPr>
              <w:t>01.01.2019-31.12.2019</w:t>
            </w:r>
          </w:p>
        </w:tc>
      </w:tr>
      <w:tr w:rsidR="00586F64" w:rsidRPr="00764B4B" w14:paraId="782BB282" w14:textId="77777777">
        <w:trPr>
          <w:trHeight w:val="220"/>
        </w:trPr>
        <w:tc>
          <w:tcPr>
            <w:tcW w:w="2149" w:type="dxa"/>
            <w:tcBorders>
              <w:top w:val="single" w:sz="4" w:space="0" w:color="5B9BD4"/>
              <w:bottom w:val="single" w:sz="4" w:space="0" w:color="5B9BD4"/>
            </w:tcBorders>
          </w:tcPr>
          <w:p w14:paraId="20A034F3" w14:textId="77777777" w:rsidR="00586F64" w:rsidRPr="00764B4B" w:rsidRDefault="008575B4">
            <w:pPr>
              <w:pStyle w:val="TableParagraph"/>
              <w:spacing w:before="1" w:line="199" w:lineRule="exact"/>
              <w:ind w:left="115"/>
              <w:rPr>
                <w:sz w:val="18"/>
                <w:lang w:val="en-US"/>
              </w:rPr>
            </w:pPr>
            <w:r w:rsidRPr="00764B4B">
              <w:rPr>
                <w:sz w:val="18"/>
                <w:lang w:val="en-US"/>
              </w:rPr>
              <w:t>Paula Glaser</w:t>
            </w:r>
          </w:p>
        </w:tc>
        <w:tc>
          <w:tcPr>
            <w:tcW w:w="2506" w:type="dxa"/>
            <w:tcBorders>
              <w:top w:val="single" w:sz="4" w:space="0" w:color="5B9BD4"/>
              <w:bottom w:val="single" w:sz="4" w:space="0" w:color="5B9BD4"/>
            </w:tcBorders>
          </w:tcPr>
          <w:p w14:paraId="3D1C0F64" w14:textId="2EF192B1" w:rsidR="00586F64" w:rsidRPr="00764B4B" w:rsidRDefault="003A1ADC">
            <w:pPr>
              <w:pStyle w:val="TableParagraph"/>
              <w:spacing w:before="1"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7887433F"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01.01.2019-31.12.2019</w:t>
            </w:r>
          </w:p>
        </w:tc>
      </w:tr>
      <w:tr w:rsidR="00586F64" w:rsidRPr="00764B4B" w14:paraId="0C945A4D" w14:textId="77777777">
        <w:trPr>
          <w:trHeight w:val="220"/>
        </w:trPr>
        <w:tc>
          <w:tcPr>
            <w:tcW w:w="2149" w:type="dxa"/>
            <w:tcBorders>
              <w:top w:val="single" w:sz="4" w:space="0" w:color="5B9BD4"/>
              <w:bottom w:val="single" w:sz="4" w:space="0" w:color="5B9BD4"/>
            </w:tcBorders>
          </w:tcPr>
          <w:p w14:paraId="3F6C1159" w14:textId="77777777" w:rsidR="00586F64" w:rsidRPr="00764B4B" w:rsidRDefault="008575B4">
            <w:pPr>
              <w:pStyle w:val="TableParagraph"/>
              <w:spacing w:before="1" w:line="199" w:lineRule="exact"/>
              <w:ind w:left="115"/>
              <w:rPr>
                <w:sz w:val="18"/>
                <w:lang w:val="en-US"/>
              </w:rPr>
            </w:pPr>
            <w:proofErr w:type="spellStart"/>
            <w:r w:rsidRPr="00764B4B">
              <w:rPr>
                <w:sz w:val="18"/>
                <w:lang w:val="en-US"/>
              </w:rPr>
              <w:t>Aneta</w:t>
            </w:r>
            <w:proofErr w:type="spellEnd"/>
            <w:r w:rsidRPr="00764B4B">
              <w:rPr>
                <w:sz w:val="18"/>
                <w:lang w:val="en-US"/>
              </w:rPr>
              <w:t xml:space="preserve"> Klimek</w:t>
            </w:r>
          </w:p>
        </w:tc>
        <w:tc>
          <w:tcPr>
            <w:tcW w:w="2506" w:type="dxa"/>
            <w:tcBorders>
              <w:top w:val="single" w:sz="4" w:space="0" w:color="5B9BD4"/>
              <w:bottom w:val="single" w:sz="4" w:space="0" w:color="5B9BD4"/>
            </w:tcBorders>
          </w:tcPr>
          <w:p w14:paraId="2FE2615E" w14:textId="708EF5D8" w:rsidR="00586F64" w:rsidRPr="00764B4B" w:rsidRDefault="003A1ADC">
            <w:pPr>
              <w:pStyle w:val="TableParagraph"/>
              <w:spacing w:before="1"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1ABE2B6B"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01.01.2019-31.12.2019</w:t>
            </w:r>
          </w:p>
        </w:tc>
      </w:tr>
      <w:tr w:rsidR="00586F64" w:rsidRPr="00764B4B" w14:paraId="2907EA32" w14:textId="77777777">
        <w:trPr>
          <w:trHeight w:val="221"/>
        </w:trPr>
        <w:tc>
          <w:tcPr>
            <w:tcW w:w="2149" w:type="dxa"/>
            <w:tcBorders>
              <w:top w:val="single" w:sz="4" w:space="0" w:color="5B9BD4"/>
              <w:bottom w:val="single" w:sz="4" w:space="0" w:color="5B9BD4"/>
            </w:tcBorders>
          </w:tcPr>
          <w:p w14:paraId="3258F8D1" w14:textId="77777777" w:rsidR="00586F64" w:rsidRPr="00764B4B" w:rsidRDefault="008575B4">
            <w:pPr>
              <w:pStyle w:val="TableParagraph"/>
              <w:spacing w:before="2" w:line="199" w:lineRule="exact"/>
              <w:ind w:left="115"/>
              <w:rPr>
                <w:sz w:val="18"/>
                <w:lang w:val="en-US"/>
              </w:rPr>
            </w:pPr>
            <w:r w:rsidRPr="00764B4B">
              <w:rPr>
                <w:sz w:val="18"/>
                <w:lang w:val="en-US"/>
              </w:rPr>
              <w:t xml:space="preserve">Edward </w:t>
            </w:r>
            <w:proofErr w:type="spellStart"/>
            <w:r w:rsidRPr="00764B4B">
              <w:rPr>
                <w:sz w:val="18"/>
                <w:lang w:val="en-US"/>
              </w:rPr>
              <w:t>Chopcian</w:t>
            </w:r>
            <w:proofErr w:type="spellEnd"/>
          </w:p>
        </w:tc>
        <w:tc>
          <w:tcPr>
            <w:tcW w:w="2506" w:type="dxa"/>
            <w:tcBorders>
              <w:top w:val="single" w:sz="4" w:space="0" w:color="5B9BD4"/>
              <w:bottom w:val="single" w:sz="4" w:space="0" w:color="5B9BD4"/>
            </w:tcBorders>
          </w:tcPr>
          <w:p w14:paraId="1A4E3049" w14:textId="6D9DF0AE" w:rsidR="00586F64" w:rsidRPr="00764B4B" w:rsidRDefault="003A1ADC">
            <w:pPr>
              <w:pStyle w:val="TableParagraph"/>
              <w:spacing w:before="2"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449F2980" w14:textId="77777777" w:rsidR="00586F64" w:rsidRPr="00764B4B" w:rsidRDefault="008575B4">
            <w:pPr>
              <w:pStyle w:val="TableParagraph"/>
              <w:spacing w:before="2" w:line="199" w:lineRule="exact"/>
              <w:ind w:left="161" w:right="135"/>
              <w:jc w:val="center"/>
              <w:rPr>
                <w:sz w:val="18"/>
                <w:lang w:val="en-US"/>
              </w:rPr>
            </w:pPr>
            <w:r w:rsidRPr="00764B4B">
              <w:rPr>
                <w:sz w:val="18"/>
                <w:lang w:val="en-US"/>
              </w:rPr>
              <w:t>01.01.2019-31.12.2019</w:t>
            </w:r>
          </w:p>
        </w:tc>
      </w:tr>
      <w:tr w:rsidR="00586F64" w:rsidRPr="00764B4B" w14:paraId="3847BE3A" w14:textId="77777777">
        <w:trPr>
          <w:trHeight w:val="239"/>
        </w:trPr>
        <w:tc>
          <w:tcPr>
            <w:tcW w:w="2149" w:type="dxa"/>
            <w:tcBorders>
              <w:top w:val="single" w:sz="4" w:space="0" w:color="5B9BD4"/>
              <w:bottom w:val="single" w:sz="4" w:space="0" w:color="5B9BD4"/>
            </w:tcBorders>
          </w:tcPr>
          <w:p w14:paraId="2FB039B6" w14:textId="77777777" w:rsidR="00586F64" w:rsidRPr="00764B4B" w:rsidRDefault="008575B4">
            <w:pPr>
              <w:pStyle w:val="TableParagraph"/>
              <w:spacing w:before="20" w:line="199" w:lineRule="exact"/>
              <w:ind w:left="115"/>
              <w:rPr>
                <w:b/>
                <w:sz w:val="18"/>
                <w:lang w:val="en-US"/>
              </w:rPr>
            </w:pPr>
            <w:r w:rsidRPr="00764B4B">
              <w:rPr>
                <w:b/>
                <w:sz w:val="18"/>
                <w:lang w:val="en-US"/>
              </w:rPr>
              <w:t>2020</w:t>
            </w:r>
          </w:p>
        </w:tc>
        <w:tc>
          <w:tcPr>
            <w:tcW w:w="2506" w:type="dxa"/>
            <w:tcBorders>
              <w:top w:val="single" w:sz="4" w:space="0" w:color="5B9BD4"/>
              <w:bottom w:val="single" w:sz="4" w:space="0" w:color="5B9BD4"/>
            </w:tcBorders>
          </w:tcPr>
          <w:p w14:paraId="16A2C1C7" w14:textId="77777777" w:rsidR="00586F64" w:rsidRPr="00764B4B" w:rsidRDefault="00586F64">
            <w:pPr>
              <w:pStyle w:val="TableParagraph"/>
              <w:rPr>
                <w:rFonts w:ascii="Times New Roman"/>
                <w:sz w:val="16"/>
                <w:lang w:val="en-US"/>
              </w:rPr>
            </w:pPr>
          </w:p>
        </w:tc>
        <w:tc>
          <w:tcPr>
            <w:tcW w:w="2361" w:type="dxa"/>
            <w:tcBorders>
              <w:top w:val="single" w:sz="4" w:space="0" w:color="5B9BD4"/>
              <w:bottom w:val="single" w:sz="4" w:space="0" w:color="5B9BD4"/>
            </w:tcBorders>
          </w:tcPr>
          <w:p w14:paraId="7CF0ADC8" w14:textId="77777777" w:rsidR="00586F64" w:rsidRPr="00764B4B" w:rsidRDefault="00586F64">
            <w:pPr>
              <w:pStyle w:val="TableParagraph"/>
              <w:rPr>
                <w:rFonts w:ascii="Times New Roman"/>
                <w:sz w:val="16"/>
                <w:lang w:val="en-US"/>
              </w:rPr>
            </w:pPr>
          </w:p>
        </w:tc>
      </w:tr>
      <w:tr w:rsidR="00586F64" w:rsidRPr="00764B4B" w14:paraId="23772B8F" w14:textId="77777777">
        <w:trPr>
          <w:trHeight w:val="438"/>
        </w:trPr>
        <w:tc>
          <w:tcPr>
            <w:tcW w:w="2149" w:type="dxa"/>
            <w:tcBorders>
              <w:top w:val="single" w:sz="4" w:space="0" w:color="5B9BD4"/>
              <w:bottom w:val="single" w:sz="4" w:space="0" w:color="5B9BD4"/>
            </w:tcBorders>
            <w:shd w:val="clear" w:color="auto" w:fill="2E75B5"/>
          </w:tcPr>
          <w:p w14:paraId="3359988E" w14:textId="77777777" w:rsidR="00586F64" w:rsidRPr="00764B4B" w:rsidRDefault="008575B4">
            <w:pPr>
              <w:pStyle w:val="TableParagraph"/>
              <w:spacing w:before="109"/>
              <w:ind w:right="391"/>
              <w:jc w:val="right"/>
              <w:rPr>
                <w:b/>
                <w:sz w:val="18"/>
                <w:lang w:val="en-US"/>
              </w:rPr>
            </w:pPr>
            <w:r w:rsidRPr="00764B4B">
              <w:rPr>
                <w:b/>
                <w:color w:val="FFFFFF"/>
                <w:sz w:val="18"/>
                <w:lang w:val="en-US"/>
              </w:rPr>
              <w:t>Name and surname</w:t>
            </w:r>
          </w:p>
        </w:tc>
        <w:tc>
          <w:tcPr>
            <w:tcW w:w="2506" w:type="dxa"/>
            <w:tcBorders>
              <w:top w:val="single" w:sz="4" w:space="0" w:color="5B9BD4"/>
              <w:bottom w:val="single" w:sz="4" w:space="0" w:color="5B9BD4"/>
            </w:tcBorders>
            <w:shd w:val="clear" w:color="auto" w:fill="2E75B5"/>
          </w:tcPr>
          <w:p w14:paraId="0F3E3F21" w14:textId="77777777" w:rsidR="00586F64" w:rsidRPr="00764B4B" w:rsidRDefault="008575B4">
            <w:pPr>
              <w:pStyle w:val="TableParagraph"/>
              <w:spacing w:before="109"/>
              <w:ind w:left="371" w:right="160"/>
              <w:jc w:val="center"/>
              <w:rPr>
                <w:b/>
                <w:sz w:val="18"/>
                <w:lang w:val="en-US"/>
              </w:rPr>
            </w:pPr>
            <w:r w:rsidRPr="00764B4B">
              <w:rPr>
                <w:b/>
                <w:color w:val="FFFFFF"/>
                <w:sz w:val="18"/>
                <w:lang w:val="en-US"/>
              </w:rPr>
              <w:t>Function in HM Inwest S.A.</w:t>
            </w:r>
          </w:p>
        </w:tc>
        <w:tc>
          <w:tcPr>
            <w:tcW w:w="2361" w:type="dxa"/>
            <w:tcBorders>
              <w:top w:val="single" w:sz="4" w:space="0" w:color="5B9BD4"/>
              <w:bottom w:val="single" w:sz="4" w:space="0" w:color="5B9BD4"/>
            </w:tcBorders>
            <w:shd w:val="clear" w:color="auto" w:fill="2E75B5"/>
          </w:tcPr>
          <w:p w14:paraId="620889A9" w14:textId="77777777" w:rsidR="00586F64" w:rsidRPr="00764B4B" w:rsidRDefault="008575B4">
            <w:pPr>
              <w:pStyle w:val="TableParagraph"/>
              <w:spacing w:line="219" w:lineRule="exact"/>
              <w:ind w:left="161" w:right="137"/>
              <w:jc w:val="center"/>
              <w:rPr>
                <w:b/>
                <w:sz w:val="18"/>
                <w:lang w:val="en-US"/>
              </w:rPr>
            </w:pPr>
            <w:r w:rsidRPr="00764B4B">
              <w:rPr>
                <w:b/>
                <w:color w:val="FFFFFF"/>
                <w:sz w:val="18"/>
                <w:lang w:val="en-US"/>
              </w:rPr>
              <w:t>Period of office</w:t>
            </w:r>
          </w:p>
          <w:p w14:paraId="7C960CD4" w14:textId="77777777" w:rsidR="00586F64" w:rsidRPr="00764B4B" w:rsidRDefault="008575B4">
            <w:pPr>
              <w:pStyle w:val="TableParagraph"/>
              <w:spacing w:before="1" w:line="199" w:lineRule="exact"/>
              <w:ind w:left="160" w:right="137"/>
              <w:jc w:val="center"/>
              <w:rPr>
                <w:b/>
                <w:sz w:val="18"/>
                <w:lang w:val="en-US"/>
              </w:rPr>
            </w:pPr>
            <w:r w:rsidRPr="00764B4B">
              <w:rPr>
                <w:b/>
                <w:color w:val="FFFFFF"/>
                <w:sz w:val="18"/>
                <w:lang w:val="en-US"/>
              </w:rPr>
              <w:t>in HM Inwest S.A.</w:t>
            </w:r>
          </w:p>
        </w:tc>
      </w:tr>
      <w:tr w:rsidR="00586F64" w:rsidRPr="00764B4B" w14:paraId="1BF45E9E" w14:textId="77777777">
        <w:trPr>
          <w:trHeight w:val="220"/>
        </w:trPr>
        <w:tc>
          <w:tcPr>
            <w:tcW w:w="2149" w:type="dxa"/>
            <w:tcBorders>
              <w:top w:val="single" w:sz="4" w:space="0" w:color="5B9BD4"/>
              <w:bottom w:val="single" w:sz="4" w:space="0" w:color="5B9BD4"/>
            </w:tcBorders>
          </w:tcPr>
          <w:p w14:paraId="2DCEE13F" w14:textId="77777777" w:rsidR="00586F64" w:rsidRPr="00764B4B" w:rsidRDefault="008575B4">
            <w:pPr>
              <w:pStyle w:val="TableParagraph"/>
              <w:spacing w:before="1" w:line="199" w:lineRule="exact"/>
              <w:ind w:left="115"/>
              <w:rPr>
                <w:b/>
                <w:sz w:val="18"/>
                <w:lang w:val="en-US"/>
              </w:rPr>
            </w:pPr>
            <w:r w:rsidRPr="00764B4B">
              <w:rPr>
                <w:b/>
                <w:sz w:val="18"/>
                <w:lang w:val="en-US"/>
              </w:rPr>
              <w:t>MANAGEMENT BOARD</w:t>
            </w:r>
          </w:p>
        </w:tc>
        <w:tc>
          <w:tcPr>
            <w:tcW w:w="2506" w:type="dxa"/>
            <w:tcBorders>
              <w:top w:val="single" w:sz="4" w:space="0" w:color="5B9BD4"/>
              <w:bottom w:val="single" w:sz="4" w:space="0" w:color="5B9BD4"/>
            </w:tcBorders>
          </w:tcPr>
          <w:p w14:paraId="74A3EE9F" w14:textId="77777777" w:rsidR="00586F64" w:rsidRPr="00764B4B" w:rsidRDefault="00586F64">
            <w:pPr>
              <w:pStyle w:val="TableParagraph"/>
              <w:rPr>
                <w:rFonts w:ascii="Times New Roman"/>
                <w:sz w:val="14"/>
                <w:lang w:val="en-US"/>
              </w:rPr>
            </w:pPr>
          </w:p>
        </w:tc>
        <w:tc>
          <w:tcPr>
            <w:tcW w:w="2361" w:type="dxa"/>
            <w:tcBorders>
              <w:top w:val="single" w:sz="4" w:space="0" w:color="5B9BD4"/>
              <w:bottom w:val="single" w:sz="4" w:space="0" w:color="5B9BD4"/>
            </w:tcBorders>
          </w:tcPr>
          <w:p w14:paraId="50064791" w14:textId="77777777" w:rsidR="00586F64" w:rsidRPr="00764B4B" w:rsidRDefault="00586F64">
            <w:pPr>
              <w:pStyle w:val="TableParagraph"/>
              <w:rPr>
                <w:rFonts w:ascii="Times New Roman"/>
                <w:sz w:val="14"/>
                <w:lang w:val="en-US"/>
              </w:rPr>
            </w:pPr>
          </w:p>
        </w:tc>
      </w:tr>
      <w:tr w:rsidR="00586F64" w:rsidRPr="00764B4B" w14:paraId="083A4D0A" w14:textId="77777777">
        <w:trPr>
          <w:trHeight w:val="217"/>
        </w:trPr>
        <w:tc>
          <w:tcPr>
            <w:tcW w:w="2149" w:type="dxa"/>
            <w:tcBorders>
              <w:top w:val="single" w:sz="4" w:space="0" w:color="5B9BD4"/>
              <w:bottom w:val="single" w:sz="4" w:space="0" w:color="5B9BD4"/>
            </w:tcBorders>
          </w:tcPr>
          <w:p w14:paraId="08DE9E2E" w14:textId="77777777" w:rsidR="00586F64" w:rsidRPr="00764B4B" w:rsidRDefault="008575B4">
            <w:pPr>
              <w:pStyle w:val="TableParagraph"/>
              <w:spacing w:line="198" w:lineRule="exact"/>
              <w:ind w:left="115"/>
              <w:rPr>
                <w:sz w:val="18"/>
                <w:lang w:val="en-US"/>
              </w:rPr>
            </w:pPr>
            <w:r w:rsidRPr="00764B4B">
              <w:rPr>
                <w:sz w:val="18"/>
                <w:lang w:val="en-US"/>
              </w:rPr>
              <w:t xml:space="preserve">Piotr </w:t>
            </w:r>
            <w:proofErr w:type="spellStart"/>
            <w:r w:rsidRPr="00764B4B">
              <w:rPr>
                <w:sz w:val="18"/>
                <w:lang w:val="en-US"/>
              </w:rPr>
              <w:t>Hofman</w:t>
            </w:r>
            <w:proofErr w:type="spellEnd"/>
          </w:p>
        </w:tc>
        <w:tc>
          <w:tcPr>
            <w:tcW w:w="2506" w:type="dxa"/>
            <w:tcBorders>
              <w:top w:val="single" w:sz="4" w:space="0" w:color="5B9BD4"/>
              <w:bottom w:val="single" w:sz="4" w:space="0" w:color="5B9BD4"/>
            </w:tcBorders>
          </w:tcPr>
          <w:p w14:paraId="5F6708D3" w14:textId="77777777" w:rsidR="00586F64" w:rsidRPr="00764B4B" w:rsidRDefault="008575B4">
            <w:pPr>
              <w:pStyle w:val="TableParagraph"/>
              <w:spacing w:line="198" w:lineRule="exact"/>
              <w:ind w:left="371" w:right="157"/>
              <w:jc w:val="center"/>
              <w:rPr>
                <w:sz w:val="18"/>
                <w:lang w:val="en-US"/>
              </w:rPr>
            </w:pPr>
            <w:r w:rsidRPr="00764B4B">
              <w:rPr>
                <w:sz w:val="18"/>
                <w:lang w:val="en-US"/>
              </w:rPr>
              <w:t>President of the Management Board</w:t>
            </w:r>
          </w:p>
        </w:tc>
        <w:tc>
          <w:tcPr>
            <w:tcW w:w="2361" w:type="dxa"/>
            <w:tcBorders>
              <w:top w:val="single" w:sz="4" w:space="0" w:color="5B9BD4"/>
              <w:bottom w:val="single" w:sz="4" w:space="0" w:color="5B9BD4"/>
            </w:tcBorders>
          </w:tcPr>
          <w:p w14:paraId="0ECA76C0" w14:textId="77777777" w:rsidR="00586F64" w:rsidRPr="00764B4B" w:rsidRDefault="008575B4">
            <w:pPr>
              <w:pStyle w:val="TableParagraph"/>
              <w:spacing w:line="198" w:lineRule="exact"/>
              <w:ind w:left="161" w:right="135"/>
              <w:jc w:val="center"/>
              <w:rPr>
                <w:sz w:val="18"/>
                <w:lang w:val="en-US"/>
              </w:rPr>
            </w:pPr>
            <w:r w:rsidRPr="00764B4B">
              <w:rPr>
                <w:sz w:val="18"/>
                <w:lang w:val="en-US"/>
              </w:rPr>
              <w:t>01.01.2020-31.12.2020</w:t>
            </w:r>
          </w:p>
        </w:tc>
      </w:tr>
      <w:tr w:rsidR="00586F64" w:rsidRPr="00764B4B" w14:paraId="3FDB70DE" w14:textId="77777777">
        <w:trPr>
          <w:trHeight w:val="220"/>
        </w:trPr>
        <w:tc>
          <w:tcPr>
            <w:tcW w:w="2149" w:type="dxa"/>
            <w:tcBorders>
              <w:top w:val="single" w:sz="4" w:space="0" w:color="5B9BD4"/>
              <w:bottom w:val="single" w:sz="4" w:space="0" w:color="5B9BD4"/>
            </w:tcBorders>
          </w:tcPr>
          <w:p w14:paraId="3FAA2F55" w14:textId="77777777" w:rsidR="00586F64" w:rsidRPr="00764B4B" w:rsidRDefault="00586F64">
            <w:pPr>
              <w:pStyle w:val="TableParagraph"/>
              <w:rPr>
                <w:rFonts w:ascii="Times New Roman"/>
                <w:sz w:val="14"/>
                <w:lang w:val="en-US"/>
              </w:rPr>
            </w:pPr>
          </w:p>
        </w:tc>
        <w:tc>
          <w:tcPr>
            <w:tcW w:w="2506" w:type="dxa"/>
            <w:tcBorders>
              <w:top w:val="single" w:sz="4" w:space="0" w:color="5B9BD4"/>
              <w:bottom w:val="single" w:sz="4" w:space="0" w:color="5B9BD4"/>
            </w:tcBorders>
          </w:tcPr>
          <w:p w14:paraId="7EE69A47" w14:textId="77777777" w:rsidR="00586F64" w:rsidRPr="00764B4B" w:rsidRDefault="00586F64">
            <w:pPr>
              <w:pStyle w:val="TableParagraph"/>
              <w:rPr>
                <w:rFonts w:ascii="Times New Roman"/>
                <w:sz w:val="14"/>
                <w:lang w:val="en-US"/>
              </w:rPr>
            </w:pPr>
          </w:p>
        </w:tc>
        <w:tc>
          <w:tcPr>
            <w:tcW w:w="2361" w:type="dxa"/>
            <w:tcBorders>
              <w:top w:val="single" w:sz="4" w:space="0" w:color="5B9BD4"/>
              <w:bottom w:val="single" w:sz="4" w:space="0" w:color="5B9BD4"/>
            </w:tcBorders>
          </w:tcPr>
          <w:p w14:paraId="6FB9A427" w14:textId="77777777" w:rsidR="00586F64" w:rsidRPr="00764B4B" w:rsidRDefault="00586F64">
            <w:pPr>
              <w:pStyle w:val="TableParagraph"/>
              <w:rPr>
                <w:rFonts w:ascii="Times New Roman"/>
                <w:sz w:val="14"/>
                <w:lang w:val="en-US"/>
              </w:rPr>
            </w:pPr>
          </w:p>
        </w:tc>
      </w:tr>
      <w:tr w:rsidR="00586F64" w:rsidRPr="00764B4B" w14:paraId="3F70CB99" w14:textId="77777777">
        <w:trPr>
          <w:trHeight w:val="220"/>
        </w:trPr>
        <w:tc>
          <w:tcPr>
            <w:tcW w:w="2149" w:type="dxa"/>
            <w:tcBorders>
              <w:top w:val="single" w:sz="4" w:space="0" w:color="5B9BD4"/>
              <w:bottom w:val="single" w:sz="4" w:space="0" w:color="5B9BD4"/>
            </w:tcBorders>
          </w:tcPr>
          <w:p w14:paraId="6085C27F" w14:textId="77777777" w:rsidR="00586F64" w:rsidRPr="00764B4B" w:rsidRDefault="008575B4">
            <w:pPr>
              <w:pStyle w:val="TableParagraph"/>
              <w:spacing w:before="1" w:line="199" w:lineRule="exact"/>
              <w:ind w:left="115"/>
              <w:rPr>
                <w:b/>
                <w:sz w:val="18"/>
                <w:lang w:val="en-US"/>
              </w:rPr>
            </w:pPr>
            <w:r w:rsidRPr="00764B4B">
              <w:rPr>
                <w:b/>
                <w:sz w:val="18"/>
                <w:lang w:val="en-US"/>
              </w:rPr>
              <w:t>SUPERVISORY BOARD</w:t>
            </w:r>
          </w:p>
        </w:tc>
        <w:tc>
          <w:tcPr>
            <w:tcW w:w="2506" w:type="dxa"/>
            <w:tcBorders>
              <w:top w:val="single" w:sz="4" w:space="0" w:color="5B9BD4"/>
              <w:bottom w:val="single" w:sz="4" w:space="0" w:color="5B9BD4"/>
            </w:tcBorders>
          </w:tcPr>
          <w:p w14:paraId="068377C7" w14:textId="77777777" w:rsidR="00586F64" w:rsidRPr="00764B4B" w:rsidRDefault="00586F64">
            <w:pPr>
              <w:pStyle w:val="TableParagraph"/>
              <w:rPr>
                <w:rFonts w:ascii="Times New Roman"/>
                <w:sz w:val="14"/>
                <w:lang w:val="en-US"/>
              </w:rPr>
            </w:pPr>
          </w:p>
        </w:tc>
        <w:tc>
          <w:tcPr>
            <w:tcW w:w="2361" w:type="dxa"/>
            <w:tcBorders>
              <w:top w:val="single" w:sz="4" w:space="0" w:color="5B9BD4"/>
              <w:bottom w:val="single" w:sz="4" w:space="0" w:color="5B9BD4"/>
            </w:tcBorders>
          </w:tcPr>
          <w:p w14:paraId="7C96C782" w14:textId="77777777" w:rsidR="00586F64" w:rsidRPr="00764B4B" w:rsidRDefault="00586F64">
            <w:pPr>
              <w:pStyle w:val="TableParagraph"/>
              <w:rPr>
                <w:rFonts w:ascii="Times New Roman"/>
                <w:sz w:val="14"/>
                <w:lang w:val="en-US"/>
              </w:rPr>
            </w:pPr>
          </w:p>
        </w:tc>
      </w:tr>
      <w:tr w:rsidR="00586F64" w:rsidRPr="00764B4B" w14:paraId="69569CF6" w14:textId="77777777">
        <w:trPr>
          <w:trHeight w:val="220"/>
        </w:trPr>
        <w:tc>
          <w:tcPr>
            <w:tcW w:w="2149" w:type="dxa"/>
            <w:tcBorders>
              <w:top w:val="single" w:sz="4" w:space="0" w:color="5B9BD4"/>
              <w:bottom w:val="single" w:sz="4" w:space="0" w:color="5B9BD4"/>
            </w:tcBorders>
          </w:tcPr>
          <w:p w14:paraId="653F92B5" w14:textId="77777777" w:rsidR="00586F64" w:rsidRPr="00764B4B" w:rsidRDefault="008575B4">
            <w:pPr>
              <w:pStyle w:val="TableParagraph"/>
              <w:spacing w:before="1" w:line="199" w:lineRule="exact"/>
              <w:ind w:left="115"/>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2506" w:type="dxa"/>
            <w:tcBorders>
              <w:top w:val="single" w:sz="4" w:space="0" w:color="5B9BD4"/>
              <w:bottom w:val="single" w:sz="4" w:space="0" w:color="5B9BD4"/>
            </w:tcBorders>
          </w:tcPr>
          <w:p w14:paraId="52EC19B2" w14:textId="070D17DF" w:rsidR="00586F64" w:rsidRPr="00764B4B" w:rsidRDefault="003A1ADC">
            <w:pPr>
              <w:pStyle w:val="TableParagraph"/>
              <w:spacing w:before="1" w:line="199" w:lineRule="exact"/>
              <w:ind w:left="371" w:right="155"/>
              <w:jc w:val="center"/>
              <w:rPr>
                <w:sz w:val="18"/>
                <w:lang w:val="en-US"/>
              </w:rPr>
            </w:pPr>
            <w:r>
              <w:rPr>
                <w:sz w:val="18"/>
                <w:lang w:val="en-US"/>
              </w:rPr>
              <w:t xml:space="preserve">SB </w:t>
            </w:r>
            <w:r w:rsidR="008575B4" w:rsidRPr="00764B4B">
              <w:rPr>
                <w:sz w:val="18"/>
                <w:lang w:val="en-US"/>
              </w:rPr>
              <w:t xml:space="preserve">President </w:t>
            </w:r>
          </w:p>
        </w:tc>
        <w:tc>
          <w:tcPr>
            <w:tcW w:w="2361" w:type="dxa"/>
            <w:tcBorders>
              <w:top w:val="single" w:sz="4" w:space="0" w:color="5B9BD4"/>
              <w:bottom w:val="single" w:sz="4" w:space="0" w:color="5B9BD4"/>
            </w:tcBorders>
          </w:tcPr>
          <w:p w14:paraId="46A2A9BD"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01.01.2020-31.12.2020</w:t>
            </w:r>
          </w:p>
        </w:tc>
      </w:tr>
      <w:tr w:rsidR="00586F64" w:rsidRPr="00764B4B" w14:paraId="5AAC4FBA" w14:textId="77777777">
        <w:trPr>
          <w:trHeight w:val="218"/>
        </w:trPr>
        <w:tc>
          <w:tcPr>
            <w:tcW w:w="2149" w:type="dxa"/>
            <w:tcBorders>
              <w:top w:val="single" w:sz="4" w:space="0" w:color="5B9BD4"/>
              <w:bottom w:val="single" w:sz="4" w:space="0" w:color="5B9BD4"/>
            </w:tcBorders>
          </w:tcPr>
          <w:p w14:paraId="3AD07963" w14:textId="77777777" w:rsidR="00586F64" w:rsidRPr="00764B4B" w:rsidRDefault="008575B4">
            <w:pPr>
              <w:pStyle w:val="TableParagraph"/>
              <w:spacing w:line="198" w:lineRule="exact"/>
              <w:ind w:left="115"/>
              <w:rPr>
                <w:sz w:val="18"/>
                <w:lang w:val="en-US"/>
              </w:rPr>
            </w:pPr>
            <w:r w:rsidRPr="00764B4B">
              <w:rPr>
                <w:sz w:val="18"/>
                <w:lang w:val="en-US"/>
              </w:rPr>
              <w:t xml:space="preserve">Waldemar </w:t>
            </w:r>
            <w:proofErr w:type="spellStart"/>
            <w:r w:rsidRPr="00764B4B">
              <w:rPr>
                <w:sz w:val="18"/>
                <w:lang w:val="en-US"/>
              </w:rPr>
              <w:t>Ołdak</w:t>
            </w:r>
            <w:proofErr w:type="spellEnd"/>
          </w:p>
        </w:tc>
        <w:tc>
          <w:tcPr>
            <w:tcW w:w="2506" w:type="dxa"/>
            <w:tcBorders>
              <w:top w:val="single" w:sz="4" w:space="0" w:color="5B9BD4"/>
              <w:bottom w:val="single" w:sz="4" w:space="0" w:color="5B9BD4"/>
            </w:tcBorders>
          </w:tcPr>
          <w:p w14:paraId="6ACD93A5" w14:textId="7C38DA88" w:rsidR="00586F64" w:rsidRPr="00764B4B" w:rsidRDefault="003A1ADC">
            <w:pPr>
              <w:pStyle w:val="TableParagraph"/>
              <w:spacing w:line="198"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6BA6021F" w14:textId="77777777" w:rsidR="00586F64" w:rsidRPr="00764B4B" w:rsidRDefault="008575B4">
            <w:pPr>
              <w:pStyle w:val="TableParagraph"/>
              <w:spacing w:line="198" w:lineRule="exact"/>
              <w:ind w:left="161" w:right="135"/>
              <w:jc w:val="center"/>
              <w:rPr>
                <w:sz w:val="18"/>
                <w:lang w:val="en-US"/>
              </w:rPr>
            </w:pPr>
            <w:r w:rsidRPr="00764B4B">
              <w:rPr>
                <w:sz w:val="18"/>
                <w:lang w:val="en-US"/>
              </w:rPr>
              <w:t>01.01.2020-31.12.2020</w:t>
            </w:r>
          </w:p>
        </w:tc>
      </w:tr>
      <w:tr w:rsidR="00586F64" w:rsidRPr="00764B4B" w14:paraId="6732C490" w14:textId="77777777">
        <w:trPr>
          <w:trHeight w:val="220"/>
        </w:trPr>
        <w:tc>
          <w:tcPr>
            <w:tcW w:w="2149" w:type="dxa"/>
            <w:tcBorders>
              <w:top w:val="single" w:sz="4" w:space="0" w:color="5B9BD4"/>
              <w:bottom w:val="single" w:sz="4" w:space="0" w:color="5B9BD4"/>
            </w:tcBorders>
          </w:tcPr>
          <w:p w14:paraId="1F7B8523" w14:textId="77777777" w:rsidR="00586F64" w:rsidRPr="00764B4B" w:rsidRDefault="008575B4">
            <w:pPr>
              <w:pStyle w:val="TableParagraph"/>
              <w:spacing w:before="1" w:line="199" w:lineRule="exact"/>
              <w:ind w:left="115"/>
              <w:rPr>
                <w:sz w:val="18"/>
                <w:lang w:val="en-US"/>
              </w:rPr>
            </w:pPr>
            <w:r w:rsidRPr="00764B4B">
              <w:rPr>
                <w:sz w:val="18"/>
                <w:lang w:val="en-US"/>
              </w:rPr>
              <w:t>Paula Glaser</w:t>
            </w:r>
          </w:p>
        </w:tc>
        <w:tc>
          <w:tcPr>
            <w:tcW w:w="2506" w:type="dxa"/>
            <w:tcBorders>
              <w:top w:val="single" w:sz="4" w:space="0" w:color="5B9BD4"/>
              <w:bottom w:val="single" w:sz="4" w:space="0" w:color="5B9BD4"/>
            </w:tcBorders>
          </w:tcPr>
          <w:p w14:paraId="60AF5F23" w14:textId="0FB8D698" w:rsidR="00586F64" w:rsidRPr="00764B4B" w:rsidRDefault="003A1ADC">
            <w:pPr>
              <w:pStyle w:val="TableParagraph"/>
              <w:spacing w:before="1"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42E1B03C"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01.01.2020-04.03.2020</w:t>
            </w:r>
          </w:p>
        </w:tc>
      </w:tr>
      <w:tr w:rsidR="00586F64" w:rsidRPr="00764B4B" w14:paraId="4D3961A5" w14:textId="77777777">
        <w:trPr>
          <w:trHeight w:val="220"/>
        </w:trPr>
        <w:tc>
          <w:tcPr>
            <w:tcW w:w="2149" w:type="dxa"/>
            <w:tcBorders>
              <w:top w:val="single" w:sz="4" w:space="0" w:color="5B9BD4"/>
              <w:bottom w:val="single" w:sz="4" w:space="0" w:color="5B9BD4"/>
            </w:tcBorders>
          </w:tcPr>
          <w:p w14:paraId="21ABAF31" w14:textId="77777777" w:rsidR="00586F64" w:rsidRPr="00764B4B" w:rsidRDefault="008575B4">
            <w:pPr>
              <w:pStyle w:val="TableParagraph"/>
              <w:spacing w:before="1" w:line="199" w:lineRule="exact"/>
              <w:ind w:left="115"/>
              <w:rPr>
                <w:sz w:val="18"/>
                <w:lang w:val="en-US"/>
              </w:rPr>
            </w:pPr>
            <w:proofErr w:type="spellStart"/>
            <w:r w:rsidRPr="00764B4B">
              <w:rPr>
                <w:sz w:val="18"/>
                <w:lang w:val="en-US"/>
              </w:rPr>
              <w:t>Aneta</w:t>
            </w:r>
            <w:proofErr w:type="spellEnd"/>
            <w:r w:rsidRPr="00764B4B">
              <w:rPr>
                <w:sz w:val="18"/>
                <w:lang w:val="en-US"/>
              </w:rPr>
              <w:t xml:space="preserve"> Klimek</w:t>
            </w:r>
          </w:p>
        </w:tc>
        <w:tc>
          <w:tcPr>
            <w:tcW w:w="2506" w:type="dxa"/>
            <w:tcBorders>
              <w:top w:val="single" w:sz="4" w:space="0" w:color="5B9BD4"/>
              <w:bottom w:val="single" w:sz="4" w:space="0" w:color="5B9BD4"/>
            </w:tcBorders>
          </w:tcPr>
          <w:p w14:paraId="526CAD56" w14:textId="364453CF" w:rsidR="00586F64" w:rsidRPr="00764B4B" w:rsidRDefault="003A1ADC">
            <w:pPr>
              <w:pStyle w:val="TableParagraph"/>
              <w:spacing w:before="1"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2E42A179"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01.01.2020-31.12.2020</w:t>
            </w:r>
          </w:p>
        </w:tc>
      </w:tr>
      <w:tr w:rsidR="00586F64" w:rsidRPr="00764B4B" w14:paraId="6B360C39" w14:textId="77777777">
        <w:trPr>
          <w:trHeight w:val="218"/>
        </w:trPr>
        <w:tc>
          <w:tcPr>
            <w:tcW w:w="2149" w:type="dxa"/>
            <w:tcBorders>
              <w:top w:val="single" w:sz="4" w:space="0" w:color="5B9BD4"/>
              <w:bottom w:val="single" w:sz="4" w:space="0" w:color="5B9BD4"/>
            </w:tcBorders>
          </w:tcPr>
          <w:p w14:paraId="2D63C3BF" w14:textId="77777777" w:rsidR="00586F64" w:rsidRPr="00764B4B" w:rsidRDefault="008575B4">
            <w:pPr>
              <w:pStyle w:val="TableParagraph"/>
              <w:spacing w:line="198" w:lineRule="exact"/>
              <w:ind w:left="115"/>
              <w:rPr>
                <w:sz w:val="18"/>
                <w:lang w:val="en-US"/>
              </w:rPr>
            </w:pPr>
            <w:r w:rsidRPr="00764B4B">
              <w:rPr>
                <w:sz w:val="18"/>
                <w:lang w:val="en-US"/>
              </w:rPr>
              <w:t xml:space="preserve">Edward </w:t>
            </w:r>
            <w:proofErr w:type="spellStart"/>
            <w:r w:rsidRPr="00764B4B">
              <w:rPr>
                <w:sz w:val="18"/>
                <w:lang w:val="en-US"/>
              </w:rPr>
              <w:t>Chopcian</w:t>
            </w:r>
            <w:proofErr w:type="spellEnd"/>
          </w:p>
        </w:tc>
        <w:tc>
          <w:tcPr>
            <w:tcW w:w="2506" w:type="dxa"/>
            <w:tcBorders>
              <w:top w:val="single" w:sz="4" w:space="0" w:color="5B9BD4"/>
              <w:bottom w:val="single" w:sz="4" w:space="0" w:color="5B9BD4"/>
            </w:tcBorders>
          </w:tcPr>
          <w:p w14:paraId="675930D4" w14:textId="73080D36" w:rsidR="00586F64" w:rsidRPr="00764B4B" w:rsidRDefault="003A1ADC">
            <w:pPr>
              <w:pStyle w:val="TableParagraph"/>
              <w:spacing w:line="198"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63B328EE" w14:textId="77777777" w:rsidR="00586F64" w:rsidRPr="00764B4B" w:rsidRDefault="008575B4">
            <w:pPr>
              <w:pStyle w:val="TableParagraph"/>
              <w:spacing w:line="198" w:lineRule="exact"/>
              <w:ind w:left="161" w:right="135"/>
              <w:jc w:val="center"/>
              <w:rPr>
                <w:sz w:val="18"/>
                <w:lang w:val="en-US"/>
              </w:rPr>
            </w:pPr>
            <w:r w:rsidRPr="00764B4B">
              <w:rPr>
                <w:sz w:val="18"/>
                <w:lang w:val="en-US"/>
              </w:rPr>
              <w:t>01.01.2020-31.03.2020</w:t>
            </w:r>
          </w:p>
        </w:tc>
      </w:tr>
      <w:tr w:rsidR="00586F64" w:rsidRPr="00764B4B" w14:paraId="362CE715" w14:textId="77777777">
        <w:trPr>
          <w:trHeight w:val="220"/>
        </w:trPr>
        <w:tc>
          <w:tcPr>
            <w:tcW w:w="2149" w:type="dxa"/>
            <w:tcBorders>
              <w:top w:val="single" w:sz="4" w:space="0" w:color="5B9BD4"/>
              <w:bottom w:val="single" w:sz="4" w:space="0" w:color="5B9BD4"/>
            </w:tcBorders>
          </w:tcPr>
          <w:p w14:paraId="137FD7C7" w14:textId="77777777" w:rsidR="00586F64" w:rsidRPr="00764B4B" w:rsidRDefault="008575B4">
            <w:pPr>
              <w:pStyle w:val="TableParagraph"/>
              <w:spacing w:before="1" w:line="199" w:lineRule="exact"/>
              <w:ind w:left="115"/>
              <w:rPr>
                <w:sz w:val="18"/>
                <w:lang w:val="en-US"/>
              </w:rPr>
            </w:pPr>
            <w:proofErr w:type="spellStart"/>
            <w:r w:rsidRPr="00764B4B">
              <w:rPr>
                <w:sz w:val="18"/>
                <w:lang w:val="en-US"/>
              </w:rPr>
              <w:t>Irmina</w:t>
            </w:r>
            <w:proofErr w:type="spellEnd"/>
            <w:r w:rsidRPr="00764B4B">
              <w:rPr>
                <w:sz w:val="18"/>
                <w:lang w:val="en-US"/>
              </w:rPr>
              <w:t xml:space="preserve"> Kaczmarek</w:t>
            </w:r>
          </w:p>
        </w:tc>
        <w:tc>
          <w:tcPr>
            <w:tcW w:w="2506" w:type="dxa"/>
            <w:tcBorders>
              <w:top w:val="single" w:sz="4" w:space="0" w:color="5B9BD4"/>
              <w:bottom w:val="single" w:sz="4" w:space="0" w:color="5B9BD4"/>
            </w:tcBorders>
          </w:tcPr>
          <w:p w14:paraId="2A85A484" w14:textId="09E2D1C3" w:rsidR="00586F64" w:rsidRPr="00764B4B" w:rsidRDefault="003A1ADC">
            <w:pPr>
              <w:pStyle w:val="TableParagraph"/>
              <w:spacing w:before="1"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640530C5"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04.03.2020-31.12.2020</w:t>
            </w:r>
          </w:p>
        </w:tc>
      </w:tr>
      <w:tr w:rsidR="00586F64" w:rsidRPr="00764B4B" w14:paraId="71E93313" w14:textId="77777777">
        <w:trPr>
          <w:trHeight w:val="220"/>
        </w:trPr>
        <w:tc>
          <w:tcPr>
            <w:tcW w:w="2149" w:type="dxa"/>
            <w:tcBorders>
              <w:top w:val="single" w:sz="4" w:space="0" w:color="5B9BD4"/>
              <w:bottom w:val="single" w:sz="4" w:space="0" w:color="5B9BD4"/>
            </w:tcBorders>
          </w:tcPr>
          <w:p w14:paraId="73A9F195" w14:textId="77777777" w:rsidR="00586F64" w:rsidRPr="00764B4B" w:rsidRDefault="008575B4">
            <w:pPr>
              <w:pStyle w:val="TableParagraph"/>
              <w:spacing w:before="1" w:line="199" w:lineRule="exact"/>
              <w:ind w:left="115"/>
              <w:rPr>
                <w:sz w:val="18"/>
                <w:lang w:val="en-US"/>
              </w:rPr>
            </w:pPr>
            <w:proofErr w:type="spellStart"/>
            <w:r w:rsidRPr="00764B4B">
              <w:rPr>
                <w:sz w:val="18"/>
                <w:lang w:val="en-US"/>
              </w:rPr>
              <w:t>Ewa</w:t>
            </w:r>
            <w:proofErr w:type="spellEnd"/>
            <w:r w:rsidRPr="00764B4B">
              <w:rPr>
                <w:sz w:val="18"/>
                <w:lang w:val="en-US"/>
              </w:rPr>
              <w:t xml:space="preserve"> </w:t>
            </w:r>
            <w:proofErr w:type="spellStart"/>
            <w:r w:rsidRPr="00764B4B">
              <w:rPr>
                <w:sz w:val="18"/>
                <w:lang w:val="en-US"/>
              </w:rPr>
              <w:t>Hofman</w:t>
            </w:r>
            <w:proofErr w:type="spellEnd"/>
          </w:p>
        </w:tc>
        <w:tc>
          <w:tcPr>
            <w:tcW w:w="2506" w:type="dxa"/>
            <w:tcBorders>
              <w:top w:val="single" w:sz="4" w:space="0" w:color="5B9BD4"/>
              <w:bottom w:val="single" w:sz="4" w:space="0" w:color="5B9BD4"/>
            </w:tcBorders>
          </w:tcPr>
          <w:p w14:paraId="59A5E2FA" w14:textId="5A70D691" w:rsidR="00586F64" w:rsidRPr="00764B4B" w:rsidRDefault="003A1ADC">
            <w:pPr>
              <w:pStyle w:val="TableParagraph"/>
              <w:spacing w:before="1" w:line="199" w:lineRule="exact"/>
              <w:ind w:left="371" w:right="154"/>
              <w:jc w:val="center"/>
              <w:rPr>
                <w:sz w:val="18"/>
                <w:lang w:val="en-US"/>
              </w:rPr>
            </w:pPr>
            <w:r>
              <w:rPr>
                <w:sz w:val="18"/>
                <w:lang w:val="en-US"/>
              </w:rPr>
              <w:t>SB Member</w:t>
            </w:r>
          </w:p>
        </w:tc>
        <w:tc>
          <w:tcPr>
            <w:tcW w:w="2361" w:type="dxa"/>
            <w:tcBorders>
              <w:top w:val="single" w:sz="4" w:space="0" w:color="5B9BD4"/>
              <w:bottom w:val="single" w:sz="4" w:space="0" w:color="5B9BD4"/>
            </w:tcBorders>
          </w:tcPr>
          <w:p w14:paraId="4C0188C8" w14:textId="77777777" w:rsidR="00586F64" w:rsidRPr="00764B4B" w:rsidRDefault="008575B4">
            <w:pPr>
              <w:pStyle w:val="TableParagraph"/>
              <w:spacing w:before="1" w:line="199" w:lineRule="exact"/>
              <w:ind w:left="161" w:right="135"/>
              <w:jc w:val="center"/>
              <w:rPr>
                <w:sz w:val="18"/>
                <w:lang w:val="en-US"/>
              </w:rPr>
            </w:pPr>
            <w:r w:rsidRPr="00764B4B">
              <w:rPr>
                <w:sz w:val="18"/>
                <w:lang w:val="en-US"/>
              </w:rPr>
              <w:t>31.03.2020-31.12.2020</w:t>
            </w:r>
          </w:p>
        </w:tc>
      </w:tr>
    </w:tbl>
    <w:p w14:paraId="1A59589D" w14:textId="77777777" w:rsidR="00586F64" w:rsidRPr="00764B4B" w:rsidRDefault="00586F64">
      <w:pPr>
        <w:pStyle w:val="Tekstpodstawowy"/>
        <w:rPr>
          <w:b/>
          <w:lang w:val="en-US"/>
        </w:rPr>
      </w:pPr>
    </w:p>
    <w:p w14:paraId="70A94A7C" w14:textId="77777777" w:rsidR="00586F64" w:rsidRPr="00764B4B" w:rsidRDefault="00586F64">
      <w:pPr>
        <w:pStyle w:val="Tekstpodstawowy"/>
        <w:spacing w:before="2"/>
        <w:rPr>
          <w:b/>
          <w:sz w:val="23"/>
          <w:lang w:val="en-US"/>
        </w:rPr>
      </w:pPr>
    </w:p>
    <w:p w14:paraId="299B73E1" w14:textId="77777777" w:rsidR="00586F64" w:rsidRPr="00764B4B" w:rsidRDefault="008575B4">
      <w:pPr>
        <w:pStyle w:val="Nagwek3"/>
        <w:numPr>
          <w:ilvl w:val="1"/>
          <w:numId w:val="5"/>
        </w:numPr>
        <w:tabs>
          <w:tab w:val="left" w:pos="698"/>
          <w:tab w:val="left" w:pos="699"/>
        </w:tabs>
        <w:jc w:val="left"/>
        <w:rPr>
          <w:lang w:val="en-US"/>
        </w:rPr>
      </w:pPr>
      <w:bookmarkStart w:id="3" w:name="_bookmark3"/>
      <w:bookmarkEnd w:id="3"/>
      <w:r w:rsidRPr="00764B4B">
        <w:rPr>
          <w:color w:val="1F4E79"/>
          <w:lang w:val="en-US"/>
        </w:rPr>
        <w:t>The total remuneration broken down into components</w:t>
      </w:r>
    </w:p>
    <w:p w14:paraId="4BB949E4" w14:textId="77777777" w:rsidR="00586F64" w:rsidRPr="00764B4B" w:rsidRDefault="00586F64">
      <w:pPr>
        <w:pStyle w:val="Tekstpodstawowy"/>
        <w:spacing w:before="10"/>
        <w:rPr>
          <w:b/>
          <w:sz w:val="31"/>
          <w:lang w:val="en-US"/>
        </w:rPr>
      </w:pPr>
    </w:p>
    <w:p w14:paraId="1E5490CA" w14:textId="77777777" w:rsidR="00586F64" w:rsidRPr="00764B4B" w:rsidRDefault="008575B4">
      <w:pPr>
        <w:ind w:left="120"/>
        <w:jc w:val="both"/>
        <w:rPr>
          <w:b/>
          <w:lang w:val="en-US"/>
        </w:rPr>
      </w:pPr>
      <w:r w:rsidRPr="00764B4B">
        <w:rPr>
          <w:b/>
          <w:lang w:val="en-US"/>
        </w:rPr>
        <w:t>Financial benefits</w:t>
      </w:r>
    </w:p>
    <w:p w14:paraId="2D434A82" w14:textId="77777777" w:rsidR="00586F64" w:rsidRPr="00764B4B" w:rsidRDefault="008575B4">
      <w:pPr>
        <w:pStyle w:val="Tekstpodstawowy"/>
        <w:spacing w:before="121"/>
        <w:ind w:left="120" w:right="112"/>
        <w:jc w:val="both"/>
        <w:rPr>
          <w:lang w:val="en-US"/>
        </w:rPr>
      </w:pPr>
      <w:r w:rsidRPr="00764B4B">
        <w:rPr>
          <w:lang w:val="en-US"/>
        </w:rPr>
        <w:t>The tables below present the total remuneration broken down into the components referred to in Article 90d(3)(1) of the Public Offerings Act and the mutual proportions between these remuneration components.</w:t>
      </w:r>
    </w:p>
    <w:p w14:paraId="098E2EC1" w14:textId="77777777" w:rsidR="00586F64" w:rsidRPr="00764B4B" w:rsidRDefault="008575B4">
      <w:pPr>
        <w:pStyle w:val="Tekstpodstawowy"/>
        <w:spacing w:before="118"/>
        <w:ind w:left="120" w:right="112"/>
        <w:jc w:val="both"/>
        <w:rPr>
          <w:lang w:val="en-US"/>
        </w:rPr>
      </w:pPr>
      <w:r w:rsidRPr="00764B4B">
        <w:rPr>
          <w:lang w:val="en-US"/>
        </w:rPr>
        <w:t xml:space="preserve">The tables below report the value of total financial benefits received during the reporting period by members of HM </w:t>
      </w:r>
      <w:proofErr w:type="spellStart"/>
      <w:r w:rsidRPr="00764B4B">
        <w:rPr>
          <w:lang w:val="en-US"/>
        </w:rPr>
        <w:t>Inwest’s</w:t>
      </w:r>
      <w:proofErr w:type="spellEnd"/>
      <w:r w:rsidRPr="00764B4B">
        <w:rPr>
          <w:lang w:val="en-US"/>
        </w:rPr>
        <w:t xml:space="preserve"> Management Board and Supervisory Board no matter the form of employment specified in the Remuneration Policy, broken down into remuneration obtained in HM Inwest and the total remuneration obtained in all entities of HM Inwest CG (i.e. from entities belonging to HM Inwest CG within the meaning of the Accounting Act of 29 September 1994 (Journal of Laws 1994 no. 121, item 591, as amended).</w:t>
      </w:r>
    </w:p>
    <w:p w14:paraId="2EA44734" w14:textId="77777777" w:rsidR="00586F64" w:rsidRPr="00764B4B" w:rsidRDefault="00586F64">
      <w:pPr>
        <w:jc w:val="both"/>
        <w:rPr>
          <w:lang w:val="en-US"/>
        </w:rPr>
        <w:sectPr w:rsidR="00586F64" w:rsidRPr="00764B4B">
          <w:pgSz w:w="11910" w:h="16840"/>
          <w:pgMar w:top="1020" w:right="1300" w:bottom="820" w:left="600" w:header="743" w:footer="635" w:gutter="0"/>
          <w:cols w:space="708"/>
        </w:sectPr>
      </w:pPr>
    </w:p>
    <w:p w14:paraId="6F4C6C5B" w14:textId="157778B2" w:rsidR="00586F64" w:rsidRPr="00764B4B" w:rsidRDefault="000F568D">
      <w:pPr>
        <w:spacing w:before="40"/>
        <w:ind w:left="133"/>
        <w:rPr>
          <w:sz w:val="18"/>
          <w:lang w:val="en-US"/>
        </w:rPr>
      </w:pPr>
      <w:r w:rsidRPr="00764B4B">
        <w:rPr>
          <w:lang w:val="en-US"/>
        </w:rPr>
        <w:lastRenderedPageBreak/>
        <w:pict w14:anchorId="61674461">
          <v:line id="_x0000_s1030" style="position:absolute;left:0;text-align:left;z-index:251658240;mso-position-horizontal-relative:page;mso-position-vertical-relative:page" from="48.25pt,47.5pt" to="798.35pt,47.5pt" strokeweight=".48pt">
            <w10:wrap anchorx="page" anchory="page"/>
          </v:line>
        </w:pict>
      </w:r>
      <w:r w:rsidR="008575B4" w:rsidRPr="00764B4B">
        <w:rPr>
          <w:sz w:val="18"/>
          <w:lang w:val="en-US"/>
        </w:rPr>
        <w:t xml:space="preserve">Remuneration report </w:t>
      </w:r>
      <w:r w:rsidR="00856F8B" w:rsidRPr="00764B4B">
        <w:rPr>
          <w:sz w:val="18"/>
          <w:lang w:val="en-US"/>
        </w:rPr>
        <w:t xml:space="preserve">for </w:t>
      </w:r>
      <w:r w:rsidR="008575B4" w:rsidRPr="00764B4B">
        <w:rPr>
          <w:sz w:val="18"/>
          <w:lang w:val="en-US"/>
        </w:rPr>
        <w:t>the Management Board and Supervisory Board members of HM Inwest S.A.</w:t>
      </w:r>
    </w:p>
    <w:p w14:paraId="61E5D06C" w14:textId="77777777" w:rsidR="00586F64" w:rsidRPr="00764B4B" w:rsidRDefault="00586F64">
      <w:pPr>
        <w:pStyle w:val="Tekstpodstawowy"/>
        <w:rPr>
          <w:sz w:val="20"/>
          <w:lang w:val="en-US"/>
        </w:rPr>
      </w:pPr>
    </w:p>
    <w:p w14:paraId="4879B8B1" w14:textId="77777777" w:rsidR="00586F64" w:rsidRPr="00764B4B" w:rsidRDefault="00586F64">
      <w:pPr>
        <w:pStyle w:val="Tekstpodstawowy"/>
        <w:spacing w:before="9"/>
        <w:rPr>
          <w:sz w:val="21"/>
          <w:lang w:val="en-US"/>
        </w:rPr>
      </w:pPr>
    </w:p>
    <w:p w14:paraId="00AF4901" w14:textId="77777777" w:rsidR="00586F64" w:rsidRPr="00764B4B" w:rsidRDefault="008575B4">
      <w:pPr>
        <w:pStyle w:val="Nagwek4"/>
        <w:spacing w:before="57"/>
        <w:ind w:left="133" w:right="3566"/>
        <w:rPr>
          <w:lang w:val="en-US"/>
        </w:rPr>
      </w:pPr>
      <w:r w:rsidRPr="00764B4B">
        <w:rPr>
          <w:lang w:val="en-US"/>
        </w:rPr>
        <w:t>Table 2 Remuneration of members of the Management Board and the Supervisory Board* of HM Inwest, broken down into remuneration obtained in HM Inwest and the total remuneration obtained in all entities of HM Inwest CG, PLN</w:t>
      </w:r>
    </w:p>
    <w:p w14:paraId="5F9051A6" w14:textId="77777777" w:rsidR="00586F64" w:rsidRPr="00764B4B" w:rsidRDefault="00586F64">
      <w:pPr>
        <w:pStyle w:val="Tekstpodstawowy"/>
        <w:rPr>
          <w:b/>
          <w:lang w:val="en-US"/>
        </w:rPr>
      </w:pPr>
    </w:p>
    <w:p w14:paraId="3E99468A" w14:textId="77777777" w:rsidR="00586F64" w:rsidRPr="00764B4B" w:rsidRDefault="008575B4">
      <w:pPr>
        <w:spacing w:before="141" w:after="18"/>
        <w:ind w:left="241"/>
        <w:rPr>
          <w:b/>
          <w:sz w:val="16"/>
          <w:lang w:val="en-US"/>
        </w:rPr>
      </w:pPr>
      <w:r w:rsidRPr="00764B4B">
        <w:rPr>
          <w:b/>
          <w:sz w:val="16"/>
          <w:lang w:val="en-US"/>
        </w:rPr>
        <w:t>2019</w:t>
      </w:r>
    </w:p>
    <w:tbl>
      <w:tblPr>
        <w:tblStyle w:val="TableNormal"/>
        <w:tblW w:w="0" w:type="auto"/>
        <w:tblInd w:w="141" w:type="dxa"/>
        <w:tblLayout w:type="fixed"/>
        <w:tblLook w:val="01E0" w:firstRow="1" w:lastRow="1" w:firstColumn="1" w:lastColumn="1" w:noHBand="0" w:noVBand="0"/>
      </w:tblPr>
      <w:tblGrid>
        <w:gridCol w:w="2336"/>
        <w:gridCol w:w="1214"/>
        <w:gridCol w:w="1521"/>
        <w:gridCol w:w="1134"/>
        <w:gridCol w:w="1614"/>
        <w:gridCol w:w="1096"/>
        <w:gridCol w:w="1562"/>
        <w:gridCol w:w="1155"/>
        <w:gridCol w:w="1472"/>
      </w:tblGrid>
      <w:tr w:rsidR="00586F64" w:rsidRPr="00764B4B" w14:paraId="033B758F" w14:textId="77777777">
        <w:trPr>
          <w:trHeight w:val="299"/>
        </w:trPr>
        <w:tc>
          <w:tcPr>
            <w:tcW w:w="2336" w:type="dxa"/>
            <w:tcBorders>
              <w:bottom w:val="single" w:sz="4" w:space="0" w:color="FFFFFF"/>
              <w:right w:val="single" w:sz="4" w:space="0" w:color="FFFFFF"/>
            </w:tcBorders>
            <w:shd w:val="clear" w:color="auto" w:fill="2E75B5"/>
          </w:tcPr>
          <w:p w14:paraId="1933FD64" w14:textId="77777777" w:rsidR="00586F64" w:rsidRPr="00764B4B" w:rsidRDefault="00586F64">
            <w:pPr>
              <w:pStyle w:val="TableParagraph"/>
              <w:rPr>
                <w:rFonts w:ascii="Times New Roman"/>
                <w:sz w:val="16"/>
                <w:lang w:val="en-US"/>
              </w:rPr>
            </w:pPr>
          </w:p>
        </w:tc>
        <w:tc>
          <w:tcPr>
            <w:tcW w:w="10768" w:type="dxa"/>
            <w:gridSpan w:val="8"/>
            <w:tcBorders>
              <w:left w:val="single" w:sz="4" w:space="0" w:color="FFFFFF"/>
              <w:bottom w:val="single" w:sz="4" w:space="0" w:color="FFFFFF"/>
            </w:tcBorders>
            <w:shd w:val="clear" w:color="auto" w:fill="2E75B5"/>
          </w:tcPr>
          <w:p w14:paraId="7A8CB653" w14:textId="77777777" w:rsidR="00586F64" w:rsidRPr="00764B4B" w:rsidRDefault="008575B4">
            <w:pPr>
              <w:pStyle w:val="TableParagraph"/>
              <w:tabs>
                <w:tab w:val="left" w:pos="5440"/>
              </w:tabs>
              <w:spacing w:before="51"/>
              <w:ind w:left="102"/>
              <w:rPr>
                <w:b/>
                <w:sz w:val="16"/>
                <w:lang w:val="en-US"/>
              </w:rPr>
            </w:pPr>
            <w:r w:rsidRPr="00764B4B">
              <w:rPr>
                <w:b/>
                <w:color w:val="FFFFFF"/>
                <w:sz w:val="16"/>
                <w:lang w:val="en-US"/>
              </w:rPr>
              <w:t>HM Inwest S.A.</w:t>
            </w:r>
            <w:r w:rsidRPr="00764B4B">
              <w:rPr>
                <w:b/>
                <w:color w:val="FFFFFF"/>
                <w:sz w:val="16"/>
                <w:lang w:val="en-US"/>
              </w:rPr>
              <w:tab/>
              <w:t>HM Inwest CP (including HM Inwest S.A.)</w:t>
            </w:r>
          </w:p>
        </w:tc>
      </w:tr>
      <w:tr w:rsidR="00586F64" w:rsidRPr="00764B4B" w14:paraId="3787C46E" w14:textId="77777777">
        <w:trPr>
          <w:trHeight w:val="674"/>
        </w:trPr>
        <w:tc>
          <w:tcPr>
            <w:tcW w:w="2336" w:type="dxa"/>
            <w:tcBorders>
              <w:top w:val="single" w:sz="4" w:space="0" w:color="FFFFFF"/>
              <w:bottom w:val="single" w:sz="4" w:space="0" w:color="5B9BD4"/>
            </w:tcBorders>
            <w:shd w:val="clear" w:color="auto" w:fill="2E75B5"/>
          </w:tcPr>
          <w:p w14:paraId="1B19958A" w14:textId="77777777" w:rsidR="00586F64" w:rsidRPr="00764B4B" w:rsidRDefault="008575B4">
            <w:pPr>
              <w:pStyle w:val="TableParagraph"/>
              <w:spacing w:before="82"/>
              <w:ind w:left="648"/>
              <w:rPr>
                <w:b/>
                <w:sz w:val="16"/>
                <w:lang w:val="en-US"/>
              </w:rPr>
            </w:pPr>
            <w:r w:rsidRPr="00764B4B">
              <w:rPr>
                <w:b/>
                <w:color w:val="FFFFFF"/>
                <w:sz w:val="16"/>
                <w:lang w:val="en-US"/>
              </w:rPr>
              <w:t>Name and surname</w:t>
            </w:r>
          </w:p>
        </w:tc>
        <w:tc>
          <w:tcPr>
            <w:tcW w:w="1214" w:type="dxa"/>
            <w:tcBorders>
              <w:top w:val="single" w:sz="4" w:space="0" w:color="FFFFFF"/>
              <w:bottom w:val="single" w:sz="4" w:space="0" w:color="5B9BD4"/>
            </w:tcBorders>
            <w:shd w:val="clear" w:color="auto" w:fill="2E75B5"/>
          </w:tcPr>
          <w:p w14:paraId="3F8A9784" w14:textId="77777777" w:rsidR="00586F64" w:rsidRPr="00764B4B" w:rsidRDefault="00586F64">
            <w:pPr>
              <w:pStyle w:val="TableParagraph"/>
              <w:spacing w:before="6"/>
              <w:rPr>
                <w:b/>
                <w:sz w:val="19"/>
                <w:lang w:val="en-US"/>
              </w:rPr>
            </w:pPr>
          </w:p>
          <w:p w14:paraId="42E37F44" w14:textId="77777777" w:rsidR="00586F64" w:rsidRPr="00764B4B" w:rsidRDefault="008575B4">
            <w:pPr>
              <w:pStyle w:val="TableParagraph"/>
              <w:ind w:left="450"/>
              <w:rPr>
                <w:b/>
                <w:sz w:val="16"/>
                <w:lang w:val="en-US"/>
              </w:rPr>
            </w:pPr>
            <w:r w:rsidRPr="00764B4B">
              <w:rPr>
                <w:b/>
                <w:color w:val="FFFFFF"/>
                <w:sz w:val="16"/>
                <w:lang w:val="en-US"/>
              </w:rPr>
              <w:t>Total</w:t>
            </w:r>
          </w:p>
        </w:tc>
        <w:tc>
          <w:tcPr>
            <w:tcW w:w="1521" w:type="dxa"/>
            <w:tcBorders>
              <w:top w:val="single" w:sz="4" w:space="0" w:color="FFFFFF"/>
              <w:bottom w:val="single" w:sz="4" w:space="0" w:color="5B9BD4"/>
            </w:tcBorders>
            <w:shd w:val="clear" w:color="auto" w:fill="2E75B5"/>
          </w:tcPr>
          <w:p w14:paraId="2C962527" w14:textId="77777777" w:rsidR="00586F64" w:rsidRPr="00764B4B" w:rsidRDefault="00586F64">
            <w:pPr>
              <w:pStyle w:val="TableParagraph"/>
              <w:spacing w:before="6"/>
              <w:rPr>
                <w:b/>
                <w:sz w:val="19"/>
                <w:lang w:val="en-US"/>
              </w:rPr>
            </w:pPr>
          </w:p>
          <w:p w14:paraId="171C0DA8" w14:textId="77777777" w:rsidR="00586F64" w:rsidRPr="00764B4B" w:rsidRDefault="008575B4">
            <w:pPr>
              <w:pStyle w:val="TableParagraph"/>
              <w:ind w:left="316"/>
              <w:rPr>
                <w:b/>
                <w:sz w:val="16"/>
                <w:lang w:val="en-US"/>
              </w:rPr>
            </w:pPr>
            <w:r w:rsidRPr="00764B4B">
              <w:rPr>
                <w:b/>
                <w:color w:val="FFFFFF"/>
                <w:sz w:val="16"/>
                <w:lang w:val="en-US"/>
              </w:rPr>
              <w:t>Fixed component</w:t>
            </w:r>
          </w:p>
        </w:tc>
        <w:tc>
          <w:tcPr>
            <w:tcW w:w="1134" w:type="dxa"/>
            <w:tcBorders>
              <w:top w:val="single" w:sz="4" w:space="0" w:color="FFFFFF"/>
              <w:bottom w:val="single" w:sz="4" w:space="0" w:color="5B9BD4"/>
            </w:tcBorders>
            <w:shd w:val="clear" w:color="auto" w:fill="2E75B5"/>
          </w:tcPr>
          <w:p w14:paraId="2A449A42" w14:textId="77777777" w:rsidR="00586F64" w:rsidRPr="00764B4B" w:rsidRDefault="008575B4">
            <w:pPr>
              <w:pStyle w:val="TableParagraph"/>
              <w:spacing w:before="140"/>
              <w:ind w:left="286"/>
              <w:rPr>
                <w:b/>
                <w:sz w:val="16"/>
                <w:lang w:val="en-US"/>
              </w:rPr>
            </w:pPr>
            <w:r w:rsidRPr="00764B4B">
              <w:rPr>
                <w:b/>
                <w:color w:val="FFFFFF"/>
                <w:sz w:val="16"/>
                <w:lang w:val="en-US"/>
              </w:rPr>
              <w:t>Variable</w:t>
            </w:r>
          </w:p>
          <w:p w14:paraId="24DEA09B" w14:textId="77777777" w:rsidR="00586F64" w:rsidRPr="00764B4B" w:rsidRDefault="008575B4">
            <w:pPr>
              <w:pStyle w:val="TableParagraph"/>
              <w:spacing w:before="1"/>
              <w:ind w:left="286"/>
              <w:rPr>
                <w:b/>
                <w:sz w:val="16"/>
                <w:lang w:val="en-US"/>
              </w:rPr>
            </w:pPr>
            <w:r w:rsidRPr="00764B4B">
              <w:rPr>
                <w:b/>
                <w:color w:val="FFFFFF"/>
                <w:sz w:val="16"/>
                <w:lang w:val="en-US"/>
              </w:rPr>
              <w:t>component</w:t>
            </w:r>
          </w:p>
        </w:tc>
        <w:tc>
          <w:tcPr>
            <w:tcW w:w="1614" w:type="dxa"/>
            <w:tcBorders>
              <w:top w:val="single" w:sz="4" w:space="0" w:color="FFFFFF"/>
              <w:bottom w:val="single" w:sz="4" w:space="0" w:color="5B9BD4"/>
            </w:tcBorders>
            <w:shd w:val="clear" w:color="auto" w:fill="2E75B5"/>
          </w:tcPr>
          <w:p w14:paraId="0BC430DB" w14:textId="77777777" w:rsidR="00586F64" w:rsidRPr="00764B4B" w:rsidRDefault="008575B4" w:rsidP="00FE01EF">
            <w:pPr>
              <w:pStyle w:val="TableParagraph"/>
              <w:spacing w:before="44" w:line="195" w:lineRule="exact"/>
              <w:ind w:left="314"/>
              <w:jc w:val="center"/>
              <w:rPr>
                <w:b/>
                <w:sz w:val="16"/>
                <w:lang w:val="en-US"/>
              </w:rPr>
            </w:pPr>
            <w:r w:rsidRPr="00764B4B">
              <w:rPr>
                <w:b/>
                <w:color w:val="FFFFFF"/>
                <w:sz w:val="16"/>
                <w:lang w:val="en-US"/>
              </w:rPr>
              <w:t>Fixed / variable</w:t>
            </w:r>
          </w:p>
          <w:p w14:paraId="0092ED2C" w14:textId="77777777" w:rsidR="00586F64" w:rsidRPr="00764B4B" w:rsidRDefault="008575B4" w:rsidP="00FE01EF">
            <w:pPr>
              <w:pStyle w:val="TableParagraph"/>
              <w:ind w:left="314"/>
              <w:jc w:val="center"/>
              <w:rPr>
                <w:b/>
                <w:sz w:val="16"/>
                <w:lang w:val="en-US"/>
              </w:rPr>
            </w:pPr>
            <w:r w:rsidRPr="00764B4B">
              <w:rPr>
                <w:b/>
                <w:color w:val="FFFFFF"/>
                <w:sz w:val="16"/>
                <w:lang w:val="en-US"/>
              </w:rPr>
              <w:t>components’ proportion</w:t>
            </w:r>
          </w:p>
        </w:tc>
        <w:tc>
          <w:tcPr>
            <w:tcW w:w="1096" w:type="dxa"/>
            <w:tcBorders>
              <w:top w:val="single" w:sz="4" w:space="0" w:color="FFFFFF"/>
              <w:bottom w:val="single" w:sz="4" w:space="0" w:color="5B9BD4"/>
            </w:tcBorders>
            <w:shd w:val="clear" w:color="auto" w:fill="2E75B5"/>
          </w:tcPr>
          <w:p w14:paraId="1FA15986" w14:textId="77777777" w:rsidR="00586F64" w:rsidRPr="00764B4B" w:rsidRDefault="00586F64">
            <w:pPr>
              <w:pStyle w:val="TableParagraph"/>
              <w:spacing w:before="6"/>
              <w:rPr>
                <w:b/>
                <w:sz w:val="19"/>
                <w:lang w:val="en-US"/>
              </w:rPr>
            </w:pPr>
          </w:p>
          <w:p w14:paraId="0BF4276D" w14:textId="77777777" w:rsidR="00586F64" w:rsidRPr="00764B4B" w:rsidRDefault="008575B4">
            <w:pPr>
              <w:pStyle w:val="TableParagraph"/>
              <w:ind w:left="310"/>
              <w:rPr>
                <w:b/>
                <w:sz w:val="16"/>
                <w:lang w:val="en-US"/>
              </w:rPr>
            </w:pPr>
            <w:r w:rsidRPr="00764B4B">
              <w:rPr>
                <w:b/>
                <w:color w:val="FFFFFF"/>
                <w:sz w:val="16"/>
                <w:lang w:val="en-US"/>
              </w:rPr>
              <w:t>Total</w:t>
            </w:r>
          </w:p>
        </w:tc>
        <w:tc>
          <w:tcPr>
            <w:tcW w:w="1562" w:type="dxa"/>
            <w:tcBorders>
              <w:top w:val="single" w:sz="4" w:space="0" w:color="FFFFFF"/>
              <w:bottom w:val="single" w:sz="4" w:space="0" w:color="5B9BD4"/>
            </w:tcBorders>
            <w:shd w:val="clear" w:color="auto" w:fill="2E75B5"/>
          </w:tcPr>
          <w:p w14:paraId="309932FD" w14:textId="77777777" w:rsidR="00586F64" w:rsidRPr="00764B4B" w:rsidRDefault="00586F64">
            <w:pPr>
              <w:pStyle w:val="TableParagraph"/>
              <w:spacing w:before="6"/>
              <w:rPr>
                <w:b/>
                <w:sz w:val="19"/>
                <w:lang w:val="en-US"/>
              </w:rPr>
            </w:pPr>
          </w:p>
          <w:p w14:paraId="0045E074" w14:textId="77777777" w:rsidR="00586F64" w:rsidRPr="00764B4B" w:rsidRDefault="008575B4">
            <w:pPr>
              <w:pStyle w:val="TableParagraph"/>
              <w:ind w:left="336"/>
              <w:rPr>
                <w:b/>
                <w:sz w:val="16"/>
                <w:lang w:val="en-US"/>
              </w:rPr>
            </w:pPr>
            <w:r w:rsidRPr="00764B4B">
              <w:rPr>
                <w:b/>
                <w:color w:val="FFFFFF"/>
                <w:sz w:val="16"/>
                <w:lang w:val="en-US"/>
              </w:rPr>
              <w:t>Fixed component</w:t>
            </w:r>
          </w:p>
        </w:tc>
        <w:tc>
          <w:tcPr>
            <w:tcW w:w="1155" w:type="dxa"/>
            <w:tcBorders>
              <w:top w:val="single" w:sz="4" w:space="0" w:color="FFFFFF"/>
              <w:bottom w:val="single" w:sz="4" w:space="0" w:color="5B9BD4"/>
            </w:tcBorders>
            <w:shd w:val="clear" w:color="auto" w:fill="2E75B5"/>
          </w:tcPr>
          <w:p w14:paraId="13C07761" w14:textId="77777777" w:rsidR="00586F64" w:rsidRPr="00764B4B" w:rsidRDefault="008575B4">
            <w:pPr>
              <w:pStyle w:val="TableParagraph"/>
              <w:spacing w:before="140"/>
              <w:ind w:left="305"/>
              <w:rPr>
                <w:b/>
                <w:sz w:val="16"/>
                <w:lang w:val="en-US"/>
              </w:rPr>
            </w:pPr>
            <w:r w:rsidRPr="00764B4B">
              <w:rPr>
                <w:b/>
                <w:color w:val="FFFFFF"/>
                <w:sz w:val="16"/>
                <w:lang w:val="en-US"/>
              </w:rPr>
              <w:t>Variable</w:t>
            </w:r>
          </w:p>
          <w:p w14:paraId="59B08D08" w14:textId="77777777" w:rsidR="00586F64" w:rsidRPr="00764B4B" w:rsidRDefault="008575B4">
            <w:pPr>
              <w:pStyle w:val="TableParagraph"/>
              <w:spacing w:before="1"/>
              <w:ind w:left="305"/>
              <w:rPr>
                <w:b/>
                <w:sz w:val="16"/>
                <w:lang w:val="en-US"/>
              </w:rPr>
            </w:pPr>
            <w:r w:rsidRPr="00764B4B">
              <w:rPr>
                <w:b/>
                <w:color w:val="FFFFFF"/>
                <w:sz w:val="16"/>
                <w:lang w:val="en-US"/>
              </w:rPr>
              <w:t>component</w:t>
            </w:r>
          </w:p>
        </w:tc>
        <w:tc>
          <w:tcPr>
            <w:tcW w:w="1472" w:type="dxa"/>
            <w:tcBorders>
              <w:top w:val="single" w:sz="4" w:space="0" w:color="FFFFFF"/>
              <w:bottom w:val="single" w:sz="4" w:space="0" w:color="5B9BD4"/>
            </w:tcBorders>
            <w:shd w:val="clear" w:color="auto" w:fill="2E75B5"/>
          </w:tcPr>
          <w:p w14:paraId="651F52BA" w14:textId="77777777" w:rsidR="00586F64" w:rsidRPr="00764B4B" w:rsidRDefault="008575B4">
            <w:pPr>
              <w:pStyle w:val="TableParagraph"/>
              <w:spacing w:before="44" w:line="195" w:lineRule="exact"/>
              <w:ind w:left="466"/>
              <w:rPr>
                <w:b/>
                <w:sz w:val="16"/>
                <w:lang w:val="en-US"/>
              </w:rPr>
            </w:pPr>
            <w:r w:rsidRPr="00764B4B">
              <w:rPr>
                <w:b/>
                <w:color w:val="FFFFFF"/>
                <w:sz w:val="16"/>
                <w:lang w:val="en-US"/>
              </w:rPr>
              <w:t>Fixed / variable</w:t>
            </w:r>
          </w:p>
          <w:p w14:paraId="7DB583A1" w14:textId="77777777" w:rsidR="00586F64" w:rsidRPr="00764B4B" w:rsidRDefault="008575B4">
            <w:pPr>
              <w:pStyle w:val="TableParagraph"/>
              <w:ind w:left="278" w:right="155" w:firstLine="132"/>
              <w:rPr>
                <w:b/>
                <w:sz w:val="16"/>
                <w:lang w:val="en-US"/>
              </w:rPr>
            </w:pPr>
            <w:r w:rsidRPr="00764B4B">
              <w:rPr>
                <w:b/>
                <w:color w:val="FFFFFF"/>
                <w:sz w:val="16"/>
                <w:lang w:val="en-US"/>
              </w:rPr>
              <w:t>components’ proportion</w:t>
            </w:r>
          </w:p>
        </w:tc>
      </w:tr>
    </w:tbl>
    <w:p w14:paraId="6E877D0F" w14:textId="77777777" w:rsidR="00586F64" w:rsidRPr="00764B4B" w:rsidRDefault="00586F64">
      <w:pPr>
        <w:pStyle w:val="Tekstpodstawowy"/>
        <w:spacing w:before="11"/>
        <w:rPr>
          <w:b/>
          <w:sz w:val="3"/>
          <w:lang w:val="en-US"/>
        </w:rPr>
      </w:pPr>
    </w:p>
    <w:tbl>
      <w:tblPr>
        <w:tblStyle w:val="TableNormal"/>
        <w:tblW w:w="0" w:type="auto"/>
        <w:tblInd w:w="141" w:type="dxa"/>
        <w:tblLayout w:type="fixed"/>
        <w:tblLook w:val="01E0" w:firstRow="1" w:lastRow="1" w:firstColumn="1" w:lastColumn="1" w:noHBand="0" w:noVBand="0"/>
      </w:tblPr>
      <w:tblGrid>
        <w:gridCol w:w="2151"/>
        <w:gridCol w:w="185"/>
        <w:gridCol w:w="1214"/>
        <w:gridCol w:w="406"/>
        <w:gridCol w:w="1115"/>
        <w:gridCol w:w="143"/>
        <w:gridCol w:w="991"/>
        <w:gridCol w:w="168"/>
        <w:gridCol w:w="1446"/>
        <w:gridCol w:w="54"/>
        <w:gridCol w:w="1042"/>
        <w:gridCol w:w="368"/>
        <w:gridCol w:w="1194"/>
        <w:gridCol w:w="163"/>
        <w:gridCol w:w="992"/>
        <w:gridCol w:w="168"/>
        <w:gridCol w:w="1306"/>
      </w:tblGrid>
      <w:tr w:rsidR="00586F64" w:rsidRPr="00764B4B" w14:paraId="61C4D222" w14:textId="77777777">
        <w:trPr>
          <w:trHeight w:val="177"/>
        </w:trPr>
        <w:tc>
          <w:tcPr>
            <w:tcW w:w="2151" w:type="dxa"/>
            <w:tcBorders>
              <w:bottom w:val="single" w:sz="4" w:space="0" w:color="5B9BD4"/>
            </w:tcBorders>
          </w:tcPr>
          <w:p w14:paraId="5ED5A521" w14:textId="77777777" w:rsidR="00586F64" w:rsidRPr="00764B4B" w:rsidRDefault="008575B4">
            <w:pPr>
              <w:pStyle w:val="TableParagraph"/>
              <w:spacing w:line="158" w:lineRule="exact"/>
              <w:ind w:left="107"/>
              <w:rPr>
                <w:b/>
                <w:sz w:val="16"/>
                <w:lang w:val="en-US"/>
              </w:rPr>
            </w:pPr>
            <w:r w:rsidRPr="00764B4B">
              <w:rPr>
                <w:b/>
                <w:sz w:val="16"/>
                <w:lang w:val="en-US"/>
              </w:rPr>
              <w:t>MANAGEMENT BOARD</w:t>
            </w:r>
          </w:p>
        </w:tc>
        <w:tc>
          <w:tcPr>
            <w:tcW w:w="10955" w:type="dxa"/>
            <w:gridSpan w:val="16"/>
            <w:tcBorders>
              <w:bottom w:val="single" w:sz="4" w:space="0" w:color="5B9BD4"/>
            </w:tcBorders>
          </w:tcPr>
          <w:p w14:paraId="452CC66B" w14:textId="77777777" w:rsidR="00586F64" w:rsidRPr="00764B4B" w:rsidRDefault="00586F64">
            <w:pPr>
              <w:pStyle w:val="TableParagraph"/>
              <w:rPr>
                <w:rFonts w:ascii="Times New Roman"/>
                <w:sz w:val="12"/>
                <w:lang w:val="en-US"/>
              </w:rPr>
            </w:pPr>
          </w:p>
        </w:tc>
      </w:tr>
      <w:tr w:rsidR="00586F64" w:rsidRPr="00764B4B" w14:paraId="3759429A" w14:textId="77777777">
        <w:trPr>
          <w:trHeight w:val="225"/>
        </w:trPr>
        <w:tc>
          <w:tcPr>
            <w:tcW w:w="2151" w:type="dxa"/>
            <w:tcBorders>
              <w:top w:val="single" w:sz="4" w:space="0" w:color="5B9BD4"/>
              <w:bottom w:val="single" w:sz="4" w:space="0" w:color="5B9BD4"/>
            </w:tcBorders>
          </w:tcPr>
          <w:p w14:paraId="56BE4555" w14:textId="77777777" w:rsidR="00586F64" w:rsidRPr="00764B4B" w:rsidRDefault="008575B4">
            <w:pPr>
              <w:pStyle w:val="TableParagraph"/>
              <w:spacing w:before="15" w:line="190" w:lineRule="exact"/>
              <w:ind w:left="107"/>
              <w:rPr>
                <w:sz w:val="16"/>
                <w:lang w:val="en-US"/>
              </w:rPr>
            </w:pPr>
            <w:r w:rsidRPr="00764B4B">
              <w:rPr>
                <w:sz w:val="16"/>
                <w:lang w:val="en-US"/>
              </w:rPr>
              <w:t xml:space="preserve">Piotr </w:t>
            </w:r>
            <w:proofErr w:type="spellStart"/>
            <w:r w:rsidRPr="00764B4B">
              <w:rPr>
                <w:sz w:val="16"/>
                <w:lang w:val="en-US"/>
              </w:rPr>
              <w:t>Hofman</w:t>
            </w:r>
            <w:proofErr w:type="spellEnd"/>
          </w:p>
        </w:tc>
        <w:tc>
          <w:tcPr>
            <w:tcW w:w="1805" w:type="dxa"/>
            <w:gridSpan w:val="3"/>
            <w:tcBorders>
              <w:top w:val="single" w:sz="4" w:space="0" w:color="5B9BD4"/>
              <w:bottom w:val="single" w:sz="4" w:space="0" w:color="5B9BD4"/>
            </w:tcBorders>
          </w:tcPr>
          <w:p w14:paraId="5C76A5B2" w14:textId="77777777" w:rsidR="00586F64" w:rsidRPr="00764B4B" w:rsidRDefault="008575B4">
            <w:pPr>
              <w:pStyle w:val="TableParagraph"/>
              <w:spacing w:before="15" w:line="190" w:lineRule="exact"/>
              <w:ind w:right="375"/>
              <w:jc w:val="right"/>
              <w:rPr>
                <w:sz w:val="16"/>
                <w:lang w:val="en-US"/>
              </w:rPr>
            </w:pPr>
            <w:r w:rsidRPr="00764B4B">
              <w:rPr>
                <w:sz w:val="16"/>
                <w:lang w:val="en-US"/>
              </w:rPr>
              <w:t>1,848,456</w:t>
            </w:r>
          </w:p>
        </w:tc>
        <w:tc>
          <w:tcPr>
            <w:tcW w:w="1258" w:type="dxa"/>
            <w:gridSpan w:val="2"/>
            <w:tcBorders>
              <w:top w:val="single" w:sz="4" w:space="0" w:color="5B9BD4"/>
              <w:bottom w:val="single" w:sz="4" w:space="0" w:color="5B9BD4"/>
            </w:tcBorders>
          </w:tcPr>
          <w:p w14:paraId="4EBF7302" w14:textId="77777777" w:rsidR="00586F64" w:rsidRPr="00764B4B" w:rsidRDefault="008575B4">
            <w:pPr>
              <w:pStyle w:val="TableParagraph"/>
              <w:spacing w:before="15" w:line="190" w:lineRule="exact"/>
              <w:ind w:left="357" w:right="337"/>
              <w:jc w:val="center"/>
              <w:rPr>
                <w:sz w:val="16"/>
                <w:lang w:val="en-US"/>
              </w:rPr>
            </w:pPr>
            <w:r w:rsidRPr="00764B4B">
              <w:rPr>
                <w:sz w:val="16"/>
                <w:lang w:val="en-US"/>
              </w:rPr>
              <w:t>491,661</w:t>
            </w:r>
          </w:p>
        </w:tc>
        <w:tc>
          <w:tcPr>
            <w:tcW w:w="1159" w:type="dxa"/>
            <w:gridSpan w:val="2"/>
            <w:tcBorders>
              <w:top w:val="single" w:sz="4" w:space="0" w:color="5B9BD4"/>
              <w:bottom w:val="single" w:sz="4" w:space="0" w:color="5B9BD4"/>
            </w:tcBorders>
          </w:tcPr>
          <w:p w14:paraId="21ABE94C" w14:textId="77777777" w:rsidR="00586F64" w:rsidRPr="00764B4B" w:rsidRDefault="008575B4">
            <w:pPr>
              <w:pStyle w:val="TableParagraph"/>
              <w:spacing w:before="15" w:line="190" w:lineRule="exact"/>
              <w:ind w:right="158"/>
              <w:jc w:val="right"/>
              <w:rPr>
                <w:sz w:val="16"/>
                <w:lang w:val="en-US"/>
              </w:rPr>
            </w:pPr>
            <w:r w:rsidRPr="00764B4B">
              <w:rPr>
                <w:sz w:val="16"/>
                <w:lang w:val="en-US"/>
              </w:rPr>
              <w:t>1,356,795</w:t>
            </w:r>
          </w:p>
        </w:tc>
        <w:tc>
          <w:tcPr>
            <w:tcW w:w="1500" w:type="dxa"/>
            <w:gridSpan w:val="2"/>
            <w:tcBorders>
              <w:top w:val="single" w:sz="4" w:space="0" w:color="5B9BD4"/>
              <w:bottom w:val="single" w:sz="4" w:space="0" w:color="5B9BD4"/>
            </w:tcBorders>
          </w:tcPr>
          <w:p w14:paraId="5B21CCB8" w14:textId="77777777" w:rsidR="00586F64" w:rsidRPr="00764B4B" w:rsidRDefault="008575B4">
            <w:pPr>
              <w:pStyle w:val="TableParagraph"/>
              <w:spacing w:before="15" w:line="190" w:lineRule="exact"/>
              <w:ind w:left="158"/>
              <w:rPr>
                <w:sz w:val="16"/>
                <w:lang w:val="en-US"/>
              </w:rPr>
            </w:pPr>
            <w:r w:rsidRPr="00764B4B">
              <w:rPr>
                <w:sz w:val="16"/>
                <w:lang w:val="en-US"/>
              </w:rPr>
              <w:t>26.6% / 73.4%</w:t>
            </w:r>
          </w:p>
        </w:tc>
        <w:tc>
          <w:tcPr>
            <w:tcW w:w="1410" w:type="dxa"/>
            <w:gridSpan w:val="2"/>
            <w:tcBorders>
              <w:top w:val="single" w:sz="4" w:space="0" w:color="5B9BD4"/>
              <w:bottom w:val="single" w:sz="4" w:space="0" w:color="5B9BD4"/>
            </w:tcBorders>
          </w:tcPr>
          <w:p w14:paraId="3AB78CF4" w14:textId="77777777" w:rsidR="00586F64" w:rsidRPr="00764B4B" w:rsidRDefault="008575B4">
            <w:pPr>
              <w:pStyle w:val="TableParagraph"/>
              <w:spacing w:before="15" w:line="190" w:lineRule="exact"/>
              <w:ind w:right="356"/>
              <w:jc w:val="right"/>
              <w:rPr>
                <w:sz w:val="16"/>
                <w:lang w:val="en-US"/>
              </w:rPr>
            </w:pPr>
            <w:r w:rsidRPr="00764B4B">
              <w:rPr>
                <w:sz w:val="16"/>
                <w:lang w:val="en-US"/>
              </w:rPr>
              <w:t>6,243,128</w:t>
            </w:r>
          </w:p>
        </w:tc>
        <w:tc>
          <w:tcPr>
            <w:tcW w:w="1357" w:type="dxa"/>
            <w:gridSpan w:val="2"/>
            <w:tcBorders>
              <w:top w:val="single" w:sz="4" w:space="0" w:color="5B9BD4"/>
              <w:bottom w:val="single" w:sz="4" w:space="0" w:color="5B9BD4"/>
            </w:tcBorders>
          </w:tcPr>
          <w:p w14:paraId="2EA74BE0" w14:textId="77777777" w:rsidR="00586F64" w:rsidRPr="00764B4B" w:rsidRDefault="008575B4">
            <w:pPr>
              <w:pStyle w:val="TableParagraph"/>
              <w:spacing w:before="30" w:line="175" w:lineRule="exact"/>
              <w:ind w:right="357"/>
              <w:jc w:val="right"/>
              <w:rPr>
                <w:sz w:val="16"/>
                <w:lang w:val="en-US"/>
              </w:rPr>
            </w:pPr>
            <w:r w:rsidRPr="00764B4B">
              <w:rPr>
                <w:sz w:val="16"/>
                <w:lang w:val="en-US"/>
              </w:rPr>
              <w:t>1,982,753</w:t>
            </w:r>
          </w:p>
        </w:tc>
        <w:tc>
          <w:tcPr>
            <w:tcW w:w="1160" w:type="dxa"/>
            <w:gridSpan w:val="2"/>
            <w:tcBorders>
              <w:top w:val="single" w:sz="4" w:space="0" w:color="5B9BD4"/>
              <w:bottom w:val="single" w:sz="4" w:space="0" w:color="5B9BD4"/>
            </w:tcBorders>
          </w:tcPr>
          <w:p w14:paraId="6316A50B" w14:textId="77777777" w:rsidR="00586F64" w:rsidRPr="00764B4B" w:rsidRDefault="008575B4">
            <w:pPr>
              <w:pStyle w:val="TableParagraph"/>
              <w:spacing w:before="30" w:line="175" w:lineRule="exact"/>
              <w:ind w:right="161"/>
              <w:jc w:val="right"/>
              <w:rPr>
                <w:sz w:val="16"/>
                <w:lang w:val="en-US"/>
              </w:rPr>
            </w:pPr>
            <w:r w:rsidRPr="00764B4B">
              <w:rPr>
                <w:sz w:val="16"/>
                <w:lang w:val="en-US"/>
              </w:rPr>
              <w:t>4,260,375</w:t>
            </w:r>
          </w:p>
        </w:tc>
        <w:tc>
          <w:tcPr>
            <w:tcW w:w="1306" w:type="dxa"/>
            <w:tcBorders>
              <w:top w:val="single" w:sz="4" w:space="0" w:color="5B9BD4"/>
              <w:bottom w:val="single" w:sz="4" w:space="0" w:color="5B9BD4"/>
            </w:tcBorders>
          </w:tcPr>
          <w:p w14:paraId="76C67A93" w14:textId="77777777" w:rsidR="00586F64" w:rsidRPr="00764B4B" w:rsidRDefault="008575B4">
            <w:pPr>
              <w:pStyle w:val="TableParagraph"/>
              <w:spacing w:before="15" w:line="190" w:lineRule="exact"/>
              <w:ind w:left="155"/>
              <w:rPr>
                <w:sz w:val="16"/>
                <w:lang w:val="en-US"/>
              </w:rPr>
            </w:pPr>
            <w:r w:rsidRPr="00764B4B">
              <w:rPr>
                <w:sz w:val="16"/>
                <w:lang w:val="en-US"/>
              </w:rPr>
              <w:t>31.8% / 68.2%</w:t>
            </w:r>
          </w:p>
        </w:tc>
      </w:tr>
      <w:tr w:rsidR="00586F64" w:rsidRPr="00764B4B" w14:paraId="74EAC95E" w14:textId="77777777">
        <w:trPr>
          <w:trHeight w:val="225"/>
        </w:trPr>
        <w:tc>
          <w:tcPr>
            <w:tcW w:w="2151" w:type="dxa"/>
            <w:tcBorders>
              <w:top w:val="single" w:sz="4" w:space="0" w:color="5B9BD4"/>
              <w:bottom w:val="single" w:sz="4" w:space="0" w:color="5B9BD4"/>
            </w:tcBorders>
          </w:tcPr>
          <w:p w14:paraId="765CE8AE" w14:textId="77777777" w:rsidR="00586F64" w:rsidRPr="00764B4B" w:rsidRDefault="00586F64">
            <w:pPr>
              <w:pStyle w:val="TableParagraph"/>
              <w:rPr>
                <w:rFonts w:ascii="Times New Roman"/>
                <w:sz w:val="16"/>
                <w:lang w:val="en-US"/>
              </w:rPr>
            </w:pPr>
          </w:p>
        </w:tc>
        <w:tc>
          <w:tcPr>
            <w:tcW w:w="1805" w:type="dxa"/>
            <w:gridSpan w:val="3"/>
            <w:tcBorders>
              <w:top w:val="single" w:sz="4" w:space="0" w:color="5B9BD4"/>
              <w:bottom w:val="single" w:sz="4" w:space="0" w:color="5B9BD4"/>
            </w:tcBorders>
          </w:tcPr>
          <w:p w14:paraId="65575A23" w14:textId="77777777" w:rsidR="00586F64" w:rsidRPr="00764B4B" w:rsidRDefault="00586F64">
            <w:pPr>
              <w:pStyle w:val="TableParagraph"/>
              <w:rPr>
                <w:rFonts w:ascii="Times New Roman"/>
                <w:sz w:val="16"/>
                <w:lang w:val="en-US"/>
              </w:rPr>
            </w:pPr>
          </w:p>
        </w:tc>
        <w:tc>
          <w:tcPr>
            <w:tcW w:w="1258" w:type="dxa"/>
            <w:gridSpan w:val="2"/>
            <w:tcBorders>
              <w:top w:val="single" w:sz="4" w:space="0" w:color="5B9BD4"/>
              <w:bottom w:val="single" w:sz="4" w:space="0" w:color="5B9BD4"/>
            </w:tcBorders>
          </w:tcPr>
          <w:p w14:paraId="6329E587" w14:textId="77777777" w:rsidR="00586F64" w:rsidRPr="00764B4B" w:rsidRDefault="00586F64">
            <w:pPr>
              <w:pStyle w:val="TableParagraph"/>
              <w:rPr>
                <w:rFonts w:ascii="Times New Roman"/>
                <w:sz w:val="16"/>
                <w:lang w:val="en-US"/>
              </w:rPr>
            </w:pPr>
          </w:p>
        </w:tc>
        <w:tc>
          <w:tcPr>
            <w:tcW w:w="1159" w:type="dxa"/>
            <w:gridSpan w:val="2"/>
            <w:tcBorders>
              <w:top w:val="single" w:sz="4" w:space="0" w:color="5B9BD4"/>
              <w:bottom w:val="single" w:sz="4" w:space="0" w:color="5B9BD4"/>
            </w:tcBorders>
          </w:tcPr>
          <w:p w14:paraId="59574CB3" w14:textId="77777777" w:rsidR="00586F64" w:rsidRPr="00764B4B" w:rsidRDefault="00586F64">
            <w:pPr>
              <w:pStyle w:val="TableParagraph"/>
              <w:rPr>
                <w:rFonts w:ascii="Times New Roman"/>
                <w:sz w:val="16"/>
                <w:lang w:val="en-US"/>
              </w:rPr>
            </w:pPr>
          </w:p>
        </w:tc>
        <w:tc>
          <w:tcPr>
            <w:tcW w:w="1500" w:type="dxa"/>
            <w:gridSpan w:val="2"/>
            <w:tcBorders>
              <w:top w:val="single" w:sz="4" w:space="0" w:color="5B9BD4"/>
              <w:bottom w:val="single" w:sz="4" w:space="0" w:color="5B9BD4"/>
            </w:tcBorders>
          </w:tcPr>
          <w:p w14:paraId="05265502" w14:textId="77777777" w:rsidR="00586F64" w:rsidRPr="00764B4B" w:rsidRDefault="00586F64">
            <w:pPr>
              <w:pStyle w:val="TableParagraph"/>
              <w:rPr>
                <w:rFonts w:ascii="Times New Roman"/>
                <w:sz w:val="16"/>
                <w:lang w:val="en-US"/>
              </w:rPr>
            </w:pPr>
          </w:p>
        </w:tc>
        <w:tc>
          <w:tcPr>
            <w:tcW w:w="1410" w:type="dxa"/>
            <w:gridSpan w:val="2"/>
            <w:tcBorders>
              <w:top w:val="single" w:sz="4" w:space="0" w:color="5B9BD4"/>
              <w:bottom w:val="single" w:sz="4" w:space="0" w:color="5B9BD4"/>
            </w:tcBorders>
          </w:tcPr>
          <w:p w14:paraId="2A97E95F" w14:textId="77777777" w:rsidR="00586F64" w:rsidRPr="00764B4B" w:rsidRDefault="00586F64">
            <w:pPr>
              <w:pStyle w:val="TableParagraph"/>
              <w:rPr>
                <w:rFonts w:ascii="Times New Roman"/>
                <w:sz w:val="16"/>
                <w:lang w:val="en-US"/>
              </w:rPr>
            </w:pPr>
          </w:p>
        </w:tc>
        <w:tc>
          <w:tcPr>
            <w:tcW w:w="1357" w:type="dxa"/>
            <w:gridSpan w:val="2"/>
            <w:tcBorders>
              <w:top w:val="single" w:sz="4" w:space="0" w:color="5B9BD4"/>
              <w:bottom w:val="single" w:sz="4" w:space="0" w:color="5B9BD4"/>
            </w:tcBorders>
          </w:tcPr>
          <w:p w14:paraId="20E0AB78" w14:textId="77777777" w:rsidR="00586F64" w:rsidRPr="00764B4B" w:rsidRDefault="00586F64">
            <w:pPr>
              <w:pStyle w:val="TableParagraph"/>
              <w:rPr>
                <w:rFonts w:ascii="Times New Roman"/>
                <w:sz w:val="16"/>
                <w:lang w:val="en-US"/>
              </w:rPr>
            </w:pPr>
          </w:p>
        </w:tc>
        <w:tc>
          <w:tcPr>
            <w:tcW w:w="1160" w:type="dxa"/>
            <w:gridSpan w:val="2"/>
            <w:tcBorders>
              <w:top w:val="single" w:sz="4" w:space="0" w:color="5B9BD4"/>
              <w:bottom w:val="single" w:sz="4" w:space="0" w:color="5B9BD4"/>
            </w:tcBorders>
          </w:tcPr>
          <w:p w14:paraId="661ED8C8" w14:textId="77777777" w:rsidR="00586F64" w:rsidRPr="00764B4B" w:rsidRDefault="00586F64">
            <w:pPr>
              <w:pStyle w:val="TableParagraph"/>
              <w:rPr>
                <w:rFonts w:ascii="Times New Roman"/>
                <w:sz w:val="16"/>
                <w:lang w:val="en-US"/>
              </w:rPr>
            </w:pPr>
          </w:p>
        </w:tc>
        <w:tc>
          <w:tcPr>
            <w:tcW w:w="1306" w:type="dxa"/>
            <w:tcBorders>
              <w:top w:val="single" w:sz="4" w:space="0" w:color="5B9BD4"/>
              <w:bottom w:val="single" w:sz="4" w:space="0" w:color="5B9BD4"/>
            </w:tcBorders>
          </w:tcPr>
          <w:p w14:paraId="486F67B8" w14:textId="77777777" w:rsidR="00586F64" w:rsidRPr="00764B4B" w:rsidRDefault="00586F64">
            <w:pPr>
              <w:pStyle w:val="TableParagraph"/>
              <w:rPr>
                <w:rFonts w:ascii="Times New Roman"/>
                <w:sz w:val="16"/>
                <w:lang w:val="en-US"/>
              </w:rPr>
            </w:pPr>
          </w:p>
        </w:tc>
      </w:tr>
      <w:tr w:rsidR="00586F64" w:rsidRPr="00764B4B" w14:paraId="08B6092A" w14:textId="77777777">
        <w:trPr>
          <w:trHeight w:val="225"/>
        </w:trPr>
        <w:tc>
          <w:tcPr>
            <w:tcW w:w="2151" w:type="dxa"/>
            <w:tcBorders>
              <w:top w:val="single" w:sz="4" w:space="0" w:color="5B9BD4"/>
              <w:bottom w:val="single" w:sz="4" w:space="0" w:color="5B9BD4"/>
            </w:tcBorders>
          </w:tcPr>
          <w:p w14:paraId="6E3C1EF2" w14:textId="77777777" w:rsidR="00586F64" w:rsidRPr="00764B4B" w:rsidRDefault="008575B4">
            <w:pPr>
              <w:pStyle w:val="TableParagraph"/>
              <w:spacing w:before="13" w:line="192" w:lineRule="exact"/>
              <w:ind w:left="107"/>
              <w:rPr>
                <w:b/>
                <w:sz w:val="16"/>
                <w:lang w:val="en-US"/>
              </w:rPr>
            </w:pPr>
            <w:r w:rsidRPr="00764B4B">
              <w:rPr>
                <w:b/>
                <w:sz w:val="16"/>
                <w:lang w:val="en-US"/>
              </w:rPr>
              <w:t>SUPERVISORY BOARD</w:t>
            </w:r>
          </w:p>
        </w:tc>
        <w:tc>
          <w:tcPr>
            <w:tcW w:w="1805" w:type="dxa"/>
            <w:gridSpan w:val="3"/>
            <w:tcBorders>
              <w:top w:val="single" w:sz="4" w:space="0" w:color="5B9BD4"/>
              <w:bottom w:val="single" w:sz="4" w:space="0" w:color="5B9BD4"/>
            </w:tcBorders>
          </w:tcPr>
          <w:p w14:paraId="137C173D" w14:textId="77777777" w:rsidR="00586F64" w:rsidRPr="00764B4B" w:rsidRDefault="00586F64">
            <w:pPr>
              <w:pStyle w:val="TableParagraph"/>
              <w:rPr>
                <w:rFonts w:ascii="Times New Roman"/>
                <w:sz w:val="16"/>
                <w:lang w:val="en-US"/>
              </w:rPr>
            </w:pPr>
          </w:p>
        </w:tc>
        <w:tc>
          <w:tcPr>
            <w:tcW w:w="1258" w:type="dxa"/>
            <w:gridSpan w:val="2"/>
            <w:tcBorders>
              <w:top w:val="single" w:sz="4" w:space="0" w:color="5B9BD4"/>
              <w:bottom w:val="single" w:sz="4" w:space="0" w:color="5B9BD4"/>
            </w:tcBorders>
          </w:tcPr>
          <w:p w14:paraId="1A94333D" w14:textId="77777777" w:rsidR="00586F64" w:rsidRPr="00764B4B" w:rsidRDefault="00586F64">
            <w:pPr>
              <w:pStyle w:val="TableParagraph"/>
              <w:rPr>
                <w:rFonts w:ascii="Times New Roman"/>
                <w:sz w:val="16"/>
                <w:lang w:val="en-US"/>
              </w:rPr>
            </w:pPr>
          </w:p>
        </w:tc>
        <w:tc>
          <w:tcPr>
            <w:tcW w:w="1159" w:type="dxa"/>
            <w:gridSpan w:val="2"/>
            <w:tcBorders>
              <w:top w:val="single" w:sz="4" w:space="0" w:color="5B9BD4"/>
              <w:bottom w:val="single" w:sz="4" w:space="0" w:color="5B9BD4"/>
            </w:tcBorders>
          </w:tcPr>
          <w:p w14:paraId="427E67DA" w14:textId="77777777" w:rsidR="00586F64" w:rsidRPr="00764B4B" w:rsidRDefault="00586F64">
            <w:pPr>
              <w:pStyle w:val="TableParagraph"/>
              <w:rPr>
                <w:rFonts w:ascii="Times New Roman"/>
                <w:sz w:val="16"/>
                <w:lang w:val="en-US"/>
              </w:rPr>
            </w:pPr>
          </w:p>
        </w:tc>
        <w:tc>
          <w:tcPr>
            <w:tcW w:w="1500" w:type="dxa"/>
            <w:gridSpan w:val="2"/>
            <w:tcBorders>
              <w:top w:val="single" w:sz="4" w:space="0" w:color="5B9BD4"/>
              <w:bottom w:val="single" w:sz="4" w:space="0" w:color="5B9BD4"/>
            </w:tcBorders>
          </w:tcPr>
          <w:p w14:paraId="0662F4FC" w14:textId="77777777" w:rsidR="00586F64" w:rsidRPr="00764B4B" w:rsidRDefault="00586F64">
            <w:pPr>
              <w:pStyle w:val="TableParagraph"/>
              <w:rPr>
                <w:rFonts w:ascii="Times New Roman"/>
                <w:sz w:val="16"/>
                <w:lang w:val="en-US"/>
              </w:rPr>
            </w:pPr>
          </w:p>
        </w:tc>
        <w:tc>
          <w:tcPr>
            <w:tcW w:w="1410" w:type="dxa"/>
            <w:gridSpan w:val="2"/>
            <w:tcBorders>
              <w:top w:val="single" w:sz="4" w:space="0" w:color="5B9BD4"/>
              <w:bottom w:val="single" w:sz="4" w:space="0" w:color="5B9BD4"/>
            </w:tcBorders>
          </w:tcPr>
          <w:p w14:paraId="1D5D1269" w14:textId="77777777" w:rsidR="00586F64" w:rsidRPr="00764B4B" w:rsidRDefault="00586F64">
            <w:pPr>
              <w:pStyle w:val="TableParagraph"/>
              <w:rPr>
                <w:rFonts w:ascii="Times New Roman"/>
                <w:sz w:val="16"/>
                <w:lang w:val="en-US"/>
              </w:rPr>
            </w:pPr>
          </w:p>
        </w:tc>
        <w:tc>
          <w:tcPr>
            <w:tcW w:w="1357" w:type="dxa"/>
            <w:gridSpan w:val="2"/>
            <w:tcBorders>
              <w:top w:val="single" w:sz="4" w:space="0" w:color="5B9BD4"/>
              <w:bottom w:val="single" w:sz="4" w:space="0" w:color="5B9BD4"/>
            </w:tcBorders>
          </w:tcPr>
          <w:p w14:paraId="1697F5BA" w14:textId="77777777" w:rsidR="00586F64" w:rsidRPr="00764B4B" w:rsidRDefault="00586F64">
            <w:pPr>
              <w:pStyle w:val="TableParagraph"/>
              <w:rPr>
                <w:rFonts w:ascii="Times New Roman"/>
                <w:sz w:val="16"/>
                <w:lang w:val="en-US"/>
              </w:rPr>
            </w:pPr>
          </w:p>
        </w:tc>
        <w:tc>
          <w:tcPr>
            <w:tcW w:w="1160" w:type="dxa"/>
            <w:gridSpan w:val="2"/>
            <w:tcBorders>
              <w:top w:val="single" w:sz="4" w:space="0" w:color="5B9BD4"/>
              <w:bottom w:val="single" w:sz="4" w:space="0" w:color="5B9BD4"/>
            </w:tcBorders>
          </w:tcPr>
          <w:p w14:paraId="5EBAA128" w14:textId="77777777" w:rsidR="00586F64" w:rsidRPr="00764B4B" w:rsidRDefault="00586F64">
            <w:pPr>
              <w:pStyle w:val="TableParagraph"/>
              <w:rPr>
                <w:rFonts w:ascii="Times New Roman"/>
                <w:sz w:val="16"/>
                <w:lang w:val="en-US"/>
              </w:rPr>
            </w:pPr>
          </w:p>
        </w:tc>
        <w:tc>
          <w:tcPr>
            <w:tcW w:w="1306" w:type="dxa"/>
            <w:tcBorders>
              <w:top w:val="single" w:sz="4" w:space="0" w:color="5B9BD4"/>
              <w:bottom w:val="single" w:sz="4" w:space="0" w:color="5B9BD4"/>
            </w:tcBorders>
          </w:tcPr>
          <w:p w14:paraId="38C56B66" w14:textId="77777777" w:rsidR="00586F64" w:rsidRPr="00764B4B" w:rsidRDefault="00586F64">
            <w:pPr>
              <w:pStyle w:val="TableParagraph"/>
              <w:rPr>
                <w:rFonts w:ascii="Times New Roman"/>
                <w:sz w:val="16"/>
                <w:lang w:val="en-US"/>
              </w:rPr>
            </w:pPr>
          </w:p>
        </w:tc>
      </w:tr>
      <w:tr w:rsidR="00586F64" w:rsidRPr="00764B4B" w14:paraId="6A8E430F" w14:textId="77777777">
        <w:trPr>
          <w:trHeight w:val="225"/>
        </w:trPr>
        <w:tc>
          <w:tcPr>
            <w:tcW w:w="2151" w:type="dxa"/>
            <w:tcBorders>
              <w:top w:val="single" w:sz="4" w:space="0" w:color="5B9BD4"/>
              <w:bottom w:val="single" w:sz="4" w:space="0" w:color="5B9BD4"/>
            </w:tcBorders>
          </w:tcPr>
          <w:p w14:paraId="4A8A5351" w14:textId="77777777" w:rsidR="00586F64" w:rsidRPr="00764B4B" w:rsidRDefault="008575B4">
            <w:pPr>
              <w:pStyle w:val="TableParagraph"/>
              <w:spacing w:before="13" w:line="192" w:lineRule="exact"/>
              <w:ind w:left="107"/>
              <w:rPr>
                <w:sz w:val="16"/>
                <w:lang w:val="en-US"/>
              </w:rPr>
            </w:pPr>
            <w:proofErr w:type="spellStart"/>
            <w:r w:rsidRPr="00764B4B">
              <w:rPr>
                <w:sz w:val="16"/>
                <w:lang w:val="en-US"/>
              </w:rPr>
              <w:t>Jarosław</w:t>
            </w:r>
            <w:proofErr w:type="spellEnd"/>
            <w:r w:rsidRPr="00764B4B">
              <w:rPr>
                <w:sz w:val="16"/>
                <w:lang w:val="en-US"/>
              </w:rPr>
              <w:t xml:space="preserve"> </w:t>
            </w:r>
            <w:proofErr w:type="spellStart"/>
            <w:r w:rsidRPr="00764B4B">
              <w:rPr>
                <w:sz w:val="16"/>
                <w:lang w:val="en-US"/>
              </w:rPr>
              <w:t>Mielcarz</w:t>
            </w:r>
            <w:proofErr w:type="spellEnd"/>
          </w:p>
        </w:tc>
        <w:tc>
          <w:tcPr>
            <w:tcW w:w="1805" w:type="dxa"/>
            <w:gridSpan w:val="3"/>
            <w:tcBorders>
              <w:top w:val="single" w:sz="4" w:space="0" w:color="5B9BD4"/>
              <w:bottom w:val="single" w:sz="4" w:space="0" w:color="5B9BD4"/>
            </w:tcBorders>
          </w:tcPr>
          <w:p w14:paraId="37AB3A12" w14:textId="77777777" w:rsidR="00586F64" w:rsidRPr="00764B4B" w:rsidRDefault="008575B4">
            <w:pPr>
              <w:pStyle w:val="TableParagraph"/>
              <w:spacing w:before="13" w:line="192" w:lineRule="exact"/>
              <w:ind w:right="375"/>
              <w:jc w:val="right"/>
              <w:rPr>
                <w:sz w:val="16"/>
                <w:lang w:val="en-US"/>
              </w:rPr>
            </w:pPr>
            <w:r w:rsidRPr="00764B4B">
              <w:rPr>
                <w:sz w:val="16"/>
                <w:lang w:val="en-US"/>
              </w:rPr>
              <w:t>18,000</w:t>
            </w:r>
          </w:p>
        </w:tc>
        <w:tc>
          <w:tcPr>
            <w:tcW w:w="1258" w:type="dxa"/>
            <w:gridSpan w:val="2"/>
            <w:tcBorders>
              <w:top w:val="single" w:sz="4" w:space="0" w:color="5B9BD4"/>
              <w:bottom w:val="single" w:sz="4" w:space="0" w:color="5B9BD4"/>
            </w:tcBorders>
          </w:tcPr>
          <w:p w14:paraId="3EDF90BE" w14:textId="77777777" w:rsidR="00586F64" w:rsidRPr="00764B4B" w:rsidRDefault="008575B4">
            <w:pPr>
              <w:pStyle w:val="TableParagraph"/>
              <w:spacing w:before="13" w:line="192" w:lineRule="exact"/>
              <w:ind w:left="357" w:right="255"/>
              <w:jc w:val="center"/>
              <w:rPr>
                <w:sz w:val="16"/>
                <w:lang w:val="en-US"/>
              </w:rPr>
            </w:pPr>
            <w:r w:rsidRPr="00764B4B">
              <w:rPr>
                <w:sz w:val="16"/>
                <w:lang w:val="en-US"/>
              </w:rPr>
              <w:t>18,000</w:t>
            </w:r>
          </w:p>
        </w:tc>
        <w:tc>
          <w:tcPr>
            <w:tcW w:w="1159" w:type="dxa"/>
            <w:gridSpan w:val="2"/>
            <w:tcBorders>
              <w:top w:val="single" w:sz="4" w:space="0" w:color="5B9BD4"/>
              <w:bottom w:val="single" w:sz="4" w:space="0" w:color="5B9BD4"/>
            </w:tcBorders>
          </w:tcPr>
          <w:p w14:paraId="21C09873"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gridSpan w:val="2"/>
            <w:tcBorders>
              <w:top w:val="single" w:sz="4" w:space="0" w:color="5B9BD4"/>
              <w:bottom w:val="single" w:sz="4" w:space="0" w:color="5B9BD4"/>
            </w:tcBorders>
          </w:tcPr>
          <w:p w14:paraId="74A53BEE"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gridSpan w:val="2"/>
            <w:tcBorders>
              <w:top w:val="single" w:sz="4" w:space="0" w:color="5B9BD4"/>
              <w:bottom w:val="single" w:sz="4" w:space="0" w:color="5B9BD4"/>
            </w:tcBorders>
          </w:tcPr>
          <w:p w14:paraId="01F91698" w14:textId="77777777" w:rsidR="00586F64" w:rsidRPr="00764B4B" w:rsidRDefault="008575B4">
            <w:pPr>
              <w:pStyle w:val="TableParagraph"/>
              <w:spacing w:before="13" w:line="192" w:lineRule="exact"/>
              <w:ind w:right="356"/>
              <w:jc w:val="right"/>
              <w:rPr>
                <w:sz w:val="16"/>
                <w:lang w:val="en-US"/>
              </w:rPr>
            </w:pPr>
            <w:r w:rsidRPr="00764B4B">
              <w:rPr>
                <w:sz w:val="16"/>
                <w:lang w:val="en-US"/>
              </w:rPr>
              <w:t>18,000</w:t>
            </w:r>
          </w:p>
        </w:tc>
        <w:tc>
          <w:tcPr>
            <w:tcW w:w="1357" w:type="dxa"/>
            <w:gridSpan w:val="2"/>
            <w:tcBorders>
              <w:top w:val="single" w:sz="4" w:space="0" w:color="5B9BD4"/>
              <w:bottom w:val="single" w:sz="4" w:space="0" w:color="5B9BD4"/>
            </w:tcBorders>
          </w:tcPr>
          <w:p w14:paraId="4BE485E2" w14:textId="77777777" w:rsidR="00586F64" w:rsidRPr="00764B4B" w:rsidRDefault="008575B4">
            <w:pPr>
              <w:pStyle w:val="TableParagraph"/>
              <w:spacing w:before="30" w:line="175" w:lineRule="exact"/>
              <w:ind w:right="357"/>
              <w:jc w:val="right"/>
              <w:rPr>
                <w:sz w:val="16"/>
                <w:lang w:val="en-US"/>
              </w:rPr>
            </w:pPr>
            <w:r w:rsidRPr="00764B4B">
              <w:rPr>
                <w:sz w:val="16"/>
                <w:lang w:val="en-US"/>
              </w:rPr>
              <w:t>18,000</w:t>
            </w:r>
          </w:p>
        </w:tc>
        <w:tc>
          <w:tcPr>
            <w:tcW w:w="1160" w:type="dxa"/>
            <w:gridSpan w:val="2"/>
            <w:tcBorders>
              <w:top w:val="single" w:sz="4" w:space="0" w:color="5B9BD4"/>
              <w:bottom w:val="single" w:sz="4" w:space="0" w:color="5B9BD4"/>
            </w:tcBorders>
          </w:tcPr>
          <w:p w14:paraId="18F0FF94" w14:textId="77777777" w:rsidR="00586F64" w:rsidRPr="00764B4B" w:rsidRDefault="008575B4">
            <w:pPr>
              <w:pStyle w:val="TableParagraph"/>
              <w:spacing w:before="30" w:line="175"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70899E64" w14:textId="77777777" w:rsidR="00586F64" w:rsidRPr="00764B4B" w:rsidRDefault="008575B4">
            <w:pPr>
              <w:pStyle w:val="TableParagraph"/>
              <w:spacing w:before="13" w:line="192" w:lineRule="exact"/>
              <w:ind w:left="155"/>
              <w:rPr>
                <w:sz w:val="16"/>
                <w:lang w:val="en-US"/>
              </w:rPr>
            </w:pPr>
            <w:r w:rsidRPr="00764B4B">
              <w:rPr>
                <w:sz w:val="16"/>
                <w:lang w:val="en-US"/>
              </w:rPr>
              <w:t>100.0% / 0.0%</w:t>
            </w:r>
          </w:p>
        </w:tc>
      </w:tr>
      <w:tr w:rsidR="00586F64" w:rsidRPr="00764B4B" w14:paraId="5B13AC1A" w14:textId="77777777">
        <w:trPr>
          <w:trHeight w:val="225"/>
        </w:trPr>
        <w:tc>
          <w:tcPr>
            <w:tcW w:w="2151" w:type="dxa"/>
            <w:tcBorders>
              <w:top w:val="single" w:sz="4" w:space="0" w:color="5B9BD4"/>
              <w:bottom w:val="single" w:sz="4" w:space="0" w:color="5B9BD4"/>
            </w:tcBorders>
          </w:tcPr>
          <w:p w14:paraId="6EAF8378" w14:textId="77777777" w:rsidR="00586F64" w:rsidRPr="00764B4B" w:rsidRDefault="008575B4">
            <w:pPr>
              <w:pStyle w:val="TableParagraph"/>
              <w:spacing w:before="13" w:line="192" w:lineRule="exact"/>
              <w:ind w:left="107"/>
              <w:rPr>
                <w:sz w:val="16"/>
                <w:lang w:val="en-US"/>
              </w:rPr>
            </w:pPr>
            <w:r w:rsidRPr="00764B4B">
              <w:rPr>
                <w:sz w:val="16"/>
                <w:lang w:val="en-US"/>
              </w:rPr>
              <w:t xml:space="preserve">Waldemar </w:t>
            </w:r>
            <w:proofErr w:type="spellStart"/>
            <w:r w:rsidRPr="00764B4B">
              <w:rPr>
                <w:sz w:val="16"/>
                <w:lang w:val="en-US"/>
              </w:rPr>
              <w:t>Ołdak</w:t>
            </w:r>
            <w:proofErr w:type="spellEnd"/>
          </w:p>
        </w:tc>
        <w:tc>
          <w:tcPr>
            <w:tcW w:w="1805" w:type="dxa"/>
            <w:gridSpan w:val="3"/>
            <w:tcBorders>
              <w:top w:val="single" w:sz="4" w:space="0" w:color="5B9BD4"/>
              <w:bottom w:val="single" w:sz="4" w:space="0" w:color="5B9BD4"/>
            </w:tcBorders>
          </w:tcPr>
          <w:p w14:paraId="5E537772" w14:textId="77777777" w:rsidR="00586F64" w:rsidRPr="00764B4B" w:rsidRDefault="008575B4">
            <w:pPr>
              <w:pStyle w:val="TableParagraph"/>
              <w:spacing w:before="13" w:line="192" w:lineRule="exact"/>
              <w:ind w:right="375"/>
              <w:jc w:val="right"/>
              <w:rPr>
                <w:sz w:val="16"/>
                <w:lang w:val="en-US"/>
              </w:rPr>
            </w:pPr>
            <w:r w:rsidRPr="00764B4B">
              <w:rPr>
                <w:sz w:val="16"/>
                <w:lang w:val="en-US"/>
              </w:rPr>
              <w:t>12,000</w:t>
            </w:r>
          </w:p>
        </w:tc>
        <w:tc>
          <w:tcPr>
            <w:tcW w:w="1258" w:type="dxa"/>
            <w:gridSpan w:val="2"/>
            <w:tcBorders>
              <w:top w:val="single" w:sz="4" w:space="0" w:color="5B9BD4"/>
              <w:bottom w:val="single" w:sz="4" w:space="0" w:color="5B9BD4"/>
            </w:tcBorders>
          </w:tcPr>
          <w:p w14:paraId="431A3D23" w14:textId="77777777" w:rsidR="00586F64" w:rsidRPr="00764B4B" w:rsidRDefault="008575B4">
            <w:pPr>
              <w:pStyle w:val="TableParagraph"/>
              <w:spacing w:before="13" w:line="192" w:lineRule="exact"/>
              <w:ind w:left="357" w:right="255"/>
              <w:jc w:val="center"/>
              <w:rPr>
                <w:sz w:val="16"/>
                <w:lang w:val="en-US"/>
              </w:rPr>
            </w:pPr>
            <w:r w:rsidRPr="00764B4B">
              <w:rPr>
                <w:sz w:val="16"/>
                <w:lang w:val="en-US"/>
              </w:rPr>
              <w:t>12,000</w:t>
            </w:r>
          </w:p>
        </w:tc>
        <w:tc>
          <w:tcPr>
            <w:tcW w:w="1159" w:type="dxa"/>
            <w:gridSpan w:val="2"/>
            <w:tcBorders>
              <w:top w:val="single" w:sz="4" w:space="0" w:color="5B9BD4"/>
              <w:bottom w:val="single" w:sz="4" w:space="0" w:color="5B9BD4"/>
            </w:tcBorders>
          </w:tcPr>
          <w:p w14:paraId="60A830B1"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gridSpan w:val="2"/>
            <w:tcBorders>
              <w:top w:val="single" w:sz="4" w:space="0" w:color="5B9BD4"/>
              <w:bottom w:val="single" w:sz="4" w:space="0" w:color="5B9BD4"/>
            </w:tcBorders>
          </w:tcPr>
          <w:p w14:paraId="2F60F35C"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gridSpan w:val="2"/>
            <w:tcBorders>
              <w:top w:val="single" w:sz="4" w:space="0" w:color="5B9BD4"/>
              <w:bottom w:val="single" w:sz="4" w:space="0" w:color="5B9BD4"/>
            </w:tcBorders>
          </w:tcPr>
          <w:p w14:paraId="3564C9F8" w14:textId="77777777" w:rsidR="00586F64" w:rsidRPr="00764B4B" w:rsidRDefault="008575B4">
            <w:pPr>
              <w:pStyle w:val="TableParagraph"/>
              <w:spacing w:before="13" w:line="192" w:lineRule="exact"/>
              <w:ind w:right="356"/>
              <w:jc w:val="right"/>
              <w:rPr>
                <w:sz w:val="16"/>
                <w:lang w:val="en-US"/>
              </w:rPr>
            </w:pPr>
            <w:r w:rsidRPr="00764B4B">
              <w:rPr>
                <w:sz w:val="16"/>
                <w:lang w:val="en-US"/>
              </w:rPr>
              <w:t>12,000</w:t>
            </w:r>
          </w:p>
        </w:tc>
        <w:tc>
          <w:tcPr>
            <w:tcW w:w="1357" w:type="dxa"/>
            <w:gridSpan w:val="2"/>
            <w:tcBorders>
              <w:top w:val="single" w:sz="4" w:space="0" w:color="5B9BD4"/>
              <w:bottom w:val="single" w:sz="4" w:space="0" w:color="5B9BD4"/>
            </w:tcBorders>
          </w:tcPr>
          <w:p w14:paraId="76A4F5C0" w14:textId="77777777" w:rsidR="00586F64" w:rsidRPr="00764B4B" w:rsidRDefault="008575B4">
            <w:pPr>
              <w:pStyle w:val="TableParagraph"/>
              <w:spacing w:before="27" w:line="178" w:lineRule="exact"/>
              <w:ind w:right="357"/>
              <w:jc w:val="right"/>
              <w:rPr>
                <w:sz w:val="16"/>
                <w:lang w:val="en-US"/>
              </w:rPr>
            </w:pPr>
            <w:r w:rsidRPr="00764B4B">
              <w:rPr>
                <w:sz w:val="16"/>
                <w:lang w:val="en-US"/>
              </w:rPr>
              <w:t>12,000</w:t>
            </w:r>
          </w:p>
        </w:tc>
        <w:tc>
          <w:tcPr>
            <w:tcW w:w="1160" w:type="dxa"/>
            <w:gridSpan w:val="2"/>
            <w:tcBorders>
              <w:top w:val="single" w:sz="4" w:space="0" w:color="5B9BD4"/>
              <w:bottom w:val="single" w:sz="4" w:space="0" w:color="5B9BD4"/>
            </w:tcBorders>
          </w:tcPr>
          <w:p w14:paraId="3174AB9B" w14:textId="77777777" w:rsidR="00586F64" w:rsidRPr="00764B4B" w:rsidRDefault="008575B4">
            <w:pPr>
              <w:pStyle w:val="TableParagraph"/>
              <w:spacing w:before="27" w:line="178"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63E81FAA" w14:textId="77777777" w:rsidR="00586F64" w:rsidRPr="00764B4B" w:rsidRDefault="008575B4">
            <w:pPr>
              <w:pStyle w:val="TableParagraph"/>
              <w:spacing w:before="13" w:line="192" w:lineRule="exact"/>
              <w:ind w:left="155"/>
              <w:rPr>
                <w:sz w:val="16"/>
                <w:lang w:val="en-US"/>
              </w:rPr>
            </w:pPr>
            <w:r w:rsidRPr="00764B4B">
              <w:rPr>
                <w:sz w:val="16"/>
                <w:lang w:val="en-US"/>
              </w:rPr>
              <w:t>100.0% / 0.0%</w:t>
            </w:r>
          </w:p>
        </w:tc>
      </w:tr>
      <w:tr w:rsidR="00586F64" w:rsidRPr="00764B4B" w14:paraId="0C08136E" w14:textId="77777777">
        <w:trPr>
          <w:trHeight w:val="225"/>
        </w:trPr>
        <w:tc>
          <w:tcPr>
            <w:tcW w:w="2151" w:type="dxa"/>
            <w:tcBorders>
              <w:top w:val="single" w:sz="4" w:space="0" w:color="5B9BD4"/>
              <w:bottom w:val="single" w:sz="4" w:space="0" w:color="5B9BD4"/>
            </w:tcBorders>
          </w:tcPr>
          <w:p w14:paraId="1CBE3824" w14:textId="77777777" w:rsidR="00586F64" w:rsidRPr="00764B4B" w:rsidRDefault="008575B4">
            <w:pPr>
              <w:pStyle w:val="TableParagraph"/>
              <w:spacing w:before="13" w:line="192" w:lineRule="exact"/>
              <w:ind w:left="107"/>
              <w:rPr>
                <w:sz w:val="16"/>
                <w:lang w:val="en-US"/>
              </w:rPr>
            </w:pPr>
            <w:r w:rsidRPr="00764B4B">
              <w:rPr>
                <w:sz w:val="16"/>
                <w:lang w:val="en-US"/>
              </w:rPr>
              <w:t>Paula Glaser</w:t>
            </w:r>
          </w:p>
        </w:tc>
        <w:tc>
          <w:tcPr>
            <w:tcW w:w="1805" w:type="dxa"/>
            <w:gridSpan w:val="3"/>
            <w:tcBorders>
              <w:top w:val="single" w:sz="4" w:space="0" w:color="5B9BD4"/>
              <w:bottom w:val="single" w:sz="4" w:space="0" w:color="5B9BD4"/>
            </w:tcBorders>
          </w:tcPr>
          <w:p w14:paraId="487C769F" w14:textId="77777777" w:rsidR="00586F64" w:rsidRPr="00764B4B" w:rsidRDefault="008575B4">
            <w:pPr>
              <w:pStyle w:val="TableParagraph"/>
              <w:spacing w:before="13" w:line="192" w:lineRule="exact"/>
              <w:ind w:right="375"/>
              <w:jc w:val="right"/>
              <w:rPr>
                <w:sz w:val="16"/>
                <w:lang w:val="en-US"/>
              </w:rPr>
            </w:pPr>
            <w:r w:rsidRPr="00764B4B">
              <w:rPr>
                <w:sz w:val="16"/>
                <w:lang w:val="en-US"/>
              </w:rPr>
              <w:t>12,000</w:t>
            </w:r>
          </w:p>
        </w:tc>
        <w:tc>
          <w:tcPr>
            <w:tcW w:w="1258" w:type="dxa"/>
            <w:gridSpan w:val="2"/>
            <w:tcBorders>
              <w:top w:val="single" w:sz="4" w:space="0" w:color="5B9BD4"/>
              <w:bottom w:val="single" w:sz="4" w:space="0" w:color="5B9BD4"/>
            </w:tcBorders>
          </w:tcPr>
          <w:p w14:paraId="69DF9EC8" w14:textId="77777777" w:rsidR="00586F64" w:rsidRPr="00764B4B" w:rsidRDefault="008575B4">
            <w:pPr>
              <w:pStyle w:val="TableParagraph"/>
              <w:spacing w:before="13" w:line="192" w:lineRule="exact"/>
              <w:ind w:left="357" w:right="255"/>
              <w:jc w:val="center"/>
              <w:rPr>
                <w:sz w:val="16"/>
                <w:lang w:val="en-US"/>
              </w:rPr>
            </w:pPr>
            <w:r w:rsidRPr="00764B4B">
              <w:rPr>
                <w:sz w:val="16"/>
                <w:lang w:val="en-US"/>
              </w:rPr>
              <w:t>12,000</w:t>
            </w:r>
          </w:p>
        </w:tc>
        <w:tc>
          <w:tcPr>
            <w:tcW w:w="1159" w:type="dxa"/>
            <w:gridSpan w:val="2"/>
            <w:tcBorders>
              <w:top w:val="single" w:sz="4" w:space="0" w:color="5B9BD4"/>
              <w:bottom w:val="single" w:sz="4" w:space="0" w:color="5B9BD4"/>
            </w:tcBorders>
          </w:tcPr>
          <w:p w14:paraId="42DB4383"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gridSpan w:val="2"/>
            <w:tcBorders>
              <w:top w:val="single" w:sz="4" w:space="0" w:color="5B9BD4"/>
              <w:bottom w:val="single" w:sz="4" w:space="0" w:color="5B9BD4"/>
            </w:tcBorders>
          </w:tcPr>
          <w:p w14:paraId="70B9BECC"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gridSpan w:val="2"/>
            <w:tcBorders>
              <w:top w:val="single" w:sz="4" w:space="0" w:color="5B9BD4"/>
              <w:bottom w:val="single" w:sz="4" w:space="0" w:color="5B9BD4"/>
            </w:tcBorders>
          </w:tcPr>
          <w:p w14:paraId="20D97985" w14:textId="77777777" w:rsidR="00586F64" w:rsidRPr="00764B4B" w:rsidRDefault="008575B4">
            <w:pPr>
              <w:pStyle w:val="TableParagraph"/>
              <w:spacing w:before="13" w:line="192" w:lineRule="exact"/>
              <w:ind w:right="356"/>
              <w:jc w:val="right"/>
              <w:rPr>
                <w:sz w:val="16"/>
                <w:lang w:val="en-US"/>
              </w:rPr>
            </w:pPr>
            <w:r w:rsidRPr="00764B4B">
              <w:rPr>
                <w:sz w:val="16"/>
                <w:lang w:val="en-US"/>
              </w:rPr>
              <w:t>12,000</w:t>
            </w:r>
          </w:p>
        </w:tc>
        <w:tc>
          <w:tcPr>
            <w:tcW w:w="1357" w:type="dxa"/>
            <w:gridSpan w:val="2"/>
            <w:tcBorders>
              <w:top w:val="single" w:sz="4" w:space="0" w:color="5B9BD4"/>
              <w:bottom w:val="single" w:sz="4" w:space="0" w:color="5B9BD4"/>
            </w:tcBorders>
          </w:tcPr>
          <w:p w14:paraId="52179BE3" w14:textId="77777777" w:rsidR="00586F64" w:rsidRPr="00764B4B" w:rsidRDefault="008575B4">
            <w:pPr>
              <w:pStyle w:val="TableParagraph"/>
              <w:spacing w:before="27" w:line="178" w:lineRule="exact"/>
              <w:ind w:right="357"/>
              <w:jc w:val="right"/>
              <w:rPr>
                <w:sz w:val="16"/>
                <w:lang w:val="en-US"/>
              </w:rPr>
            </w:pPr>
            <w:r w:rsidRPr="00764B4B">
              <w:rPr>
                <w:sz w:val="16"/>
                <w:lang w:val="en-US"/>
              </w:rPr>
              <w:t>12,000</w:t>
            </w:r>
          </w:p>
        </w:tc>
        <w:tc>
          <w:tcPr>
            <w:tcW w:w="1160" w:type="dxa"/>
            <w:gridSpan w:val="2"/>
            <w:tcBorders>
              <w:top w:val="single" w:sz="4" w:space="0" w:color="5B9BD4"/>
              <w:bottom w:val="single" w:sz="4" w:space="0" w:color="5B9BD4"/>
            </w:tcBorders>
          </w:tcPr>
          <w:p w14:paraId="6EC4329F" w14:textId="77777777" w:rsidR="00586F64" w:rsidRPr="00764B4B" w:rsidRDefault="008575B4">
            <w:pPr>
              <w:pStyle w:val="TableParagraph"/>
              <w:spacing w:before="27" w:line="178"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77D6F1D3" w14:textId="77777777" w:rsidR="00586F64" w:rsidRPr="00764B4B" w:rsidRDefault="008575B4">
            <w:pPr>
              <w:pStyle w:val="TableParagraph"/>
              <w:spacing w:before="13" w:line="192" w:lineRule="exact"/>
              <w:ind w:left="155"/>
              <w:rPr>
                <w:sz w:val="16"/>
                <w:lang w:val="en-US"/>
              </w:rPr>
            </w:pPr>
            <w:r w:rsidRPr="00764B4B">
              <w:rPr>
                <w:sz w:val="16"/>
                <w:lang w:val="en-US"/>
              </w:rPr>
              <w:t>100.0% / 0.0%</w:t>
            </w:r>
          </w:p>
        </w:tc>
      </w:tr>
      <w:tr w:rsidR="00586F64" w:rsidRPr="00764B4B" w14:paraId="5D1E9D35" w14:textId="77777777">
        <w:trPr>
          <w:trHeight w:val="225"/>
        </w:trPr>
        <w:tc>
          <w:tcPr>
            <w:tcW w:w="2151" w:type="dxa"/>
            <w:tcBorders>
              <w:top w:val="single" w:sz="4" w:space="0" w:color="5B9BD4"/>
              <w:bottom w:val="single" w:sz="4" w:space="0" w:color="5B9BD4"/>
            </w:tcBorders>
          </w:tcPr>
          <w:p w14:paraId="2CDE2C78" w14:textId="77777777" w:rsidR="00586F64" w:rsidRPr="00764B4B" w:rsidRDefault="008575B4">
            <w:pPr>
              <w:pStyle w:val="TableParagraph"/>
              <w:spacing w:before="13" w:line="192" w:lineRule="exact"/>
              <w:ind w:left="107"/>
              <w:rPr>
                <w:sz w:val="16"/>
                <w:lang w:val="en-US"/>
              </w:rPr>
            </w:pPr>
            <w:proofErr w:type="spellStart"/>
            <w:r w:rsidRPr="00764B4B">
              <w:rPr>
                <w:sz w:val="16"/>
                <w:lang w:val="en-US"/>
              </w:rPr>
              <w:t>Aneta</w:t>
            </w:r>
            <w:proofErr w:type="spellEnd"/>
            <w:r w:rsidRPr="00764B4B">
              <w:rPr>
                <w:sz w:val="16"/>
                <w:lang w:val="en-US"/>
              </w:rPr>
              <w:t xml:space="preserve"> Klimek</w:t>
            </w:r>
          </w:p>
        </w:tc>
        <w:tc>
          <w:tcPr>
            <w:tcW w:w="1805" w:type="dxa"/>
            <w:gridSpan w:val="3"/>
            <w:tcBorders>
              <w:top w:val="single" w:sz="4" w:space="0" w:color="5B9BD4"/>
              <w:bottom w:val="single" w:sz="4" w:space="0" w:color="5B9BD4"/>
            </w:tcBorders>
          </w:tcPr>
          <w:p w14:paraId="625CB256" w14:textId="77777777" w:rsidR="00586F64" w:rsidRPr="00764B4B" w:rsidRDefault="008575B4">
            <w:pPr>
              <w:pStyle w:val="TableParagraph"/>
              <w:spacing w:before="13" w:line="192" w:lineRule="exact"/>
              <w:ind w:right="375"/>
              <w:jc w:val="right"/>
              <w:rPr>
                <w:sz w:val="16"/>
                <w:lang w:val="en-US"/>
              </w:rPr>
            </w:pPr>
            <w:r w:rsidRPr="00764B4B">
              <w:rPr>
                <w:sz w:val="16"/>
                <w:lang w:val="en-US"/>
              </w:rPr>
              <w:t>12,000</w:t>
            </w:r>
          </w:p>
        </w:tc>
        <w:tc>
          <w:tcPr>
            <w:tcW w:w="1258" w:type="dxa"/>
            <w:gridSpan w:val="2"/>
            <w:tcBorders>
              <w:top w:val="single" w:sz="4" w:space="0" w:color="5B9BD4"/>
              <w:bottom w:val="single" w:sz="4" w:space="0" w:color="5B9BD4"/>
            </w:tcBorders>
          </w:tcPr>
          <w:p w14:paraId="193276AB" w14:textId="77777777" w:rsidR="00586F64" w:rsidRPr="00764B4B" w:rsidRDefault="008575B4">
            <w:pPr>
              <w:pStyle w:val="TableParagraph"/>
              <w:spacing w:before="13" w:line="192" w:lineRule="exact"/>
              <w:ind w:left="357" w:right="255"/>
              <w:jc w:val="center"/>
              <w:rPr>
                <w:sz w:val="16"/>
                <w:lang w:val="en-US"/>
              </w:rPr>
            </w:pPr>
            <w:r w:rsidRPr="00764B4B">
              <w:rPr>
                <w:sz w:val="16"/>
                <w:lang w:val="en-US"/>
              </w:rPr>
              <w:t>12,000</w:t>
            </w:r>
          </w:p>
        </w:tc>
        <w:tc>
          <w:tcPr>
            <w:tcW w:w="1159" w:type="dxa"/>
            <w:gridSpan w:val="2"/>
            <w:tcBorders>
              <w:top w:val="single" w:sz="4" w:space="0" w:color="5B9BD4"/>
              <w:bottom w:val="single" w:sz="4" w:space="0" w:color="5B9BD4"/>
            </w:tcBorders>
          </w:tcPr>
          <w:p w14:paraId="3FFF4767"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gridSpan w:val="2"/>
            <w:tcBorders>
              <w:top w:val="single" w:sz="4" w:space="0" w:color="5B9BD4"/>
              <w:bottom w:val="single" w:sz="4" w:space="0" w:color="5B9BD4"/>
            </w:tcBorders>
          </w:tcPr>
          <w:p w14:paraId="3F63069F"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gridSpan w:val="2"/>
            <w:tcBorders>
              <w:top w:val="single" w:sz="4" w:space="0" w:color="5B9BD4"/>
              <w:bottom w:val="single" w:sz="4" w:space="0" w:color="5B9BD4"/>
            </w:tcBorders>
          </w:tcPr>
          <w:p w14:paraId="5501D12F" w14:textId="77777777" w:rsidR="00586F64" w:rsidRPr="00764B4B" w:rsidRDefault="008575B4">
            <w:pPr>
              <w:pStyle w:val="TableParagraph"/>
              <w:spacing w:before="13" w:line="192" w:lineRule="exact"/>
              <w:ind w:right="356"/>
              <w:jc w:val="right"/>
              <w:rPr>
                <w:sz w:val="16"/>
                <w:lang w:val="en-US"/>
              </w:rPr>
            </w:pPr>
            <w:r w:rsidRPr="00764B4B">
              <w:rPr>
                <w:sz w:val="16"/>
                <w:lang w:val="en-US"/>
              </w:rPr>
              <w:t>12,000</w:t>
            </w:r>
          </w:p>
        </w:tc>
        <w:tc>
          <w:tcPr>
            <w:tcW w:w="1357" w:type="dxa"/>
            <w:gridSpan w:val="2"/>
            <w:tcBorders>
              <w:top w:val="single" w:sz="4" w:space="0" w:color="5B9BD4"/>
              <w:bottom w:val="single" w:sz="4" w:space="0" w:color="5B9BD4"/>
            </w:tcBorders>
          </w:tcPr>
          <w:p w14:paraId="41C2E698" w14:textId="77777777" w:rsidR="00586F64" w:rsidRPr="00764B4B" w:rsidRDefault="008575B4">
            <w:pPr>
              <w:pStyle w:val="TableParagraph"/>
              <w:spacing w:before="27" w:line="178" w:lineRule="exact"/>
              <w:ind w:right="357"/>
              <w:jc w:val="right"/>
              <w:rPr>
                <w:sz w:val="16"/>
                <w:lang w:val="en-US"/>
              </w:rPr>
            </w:pPr>
            <w:r w:rsidRPr="00764B4B">
              <w:rPr>
                <w:sz w:val="16"/>
                <w:lang w:val="en-US"/>
              </w:rPr>
              <w:t>12,000</w:t>
            </w:r>
          </w:p>
        </w:tc>
        <w:tc>
          <w:tcPr>
            <w:tcW w:w="1160" w:type="dxa"/>
            <w:gridSpan w:val="2"/>
            <w:tcBorders>
              <w:top w:val="single" w:sz="4" w:space="0" w:color="5B9BD4"/>
              <w:bottom w:val="single" w:sz="4" w:space="0" w:color="5B9BD4"/>
            </w:tcBorders>
          </w:tcPr>
          <w:p w14:paraId="6D152BFC" w14:textId="77777777" w:rsidR="00586F64" w:rsidRPr="00764B4B" w:rsidRDefault="008575B4">
            <w:pPr>
              <w:pStyle w:val="TableParagraph"/>
              <w:spacing w:before="27" w:line="178"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6045496C" w14:textId="77777777" w:rsidR="00586F64" w:rsidRPr="00764B4B" w:rsidRDefault="008575B4">
            <w:pPr>
              <w:pStyle w:val="TableParagraph"/>
              <w:spacing w:before="13" w:line="192" w:lineRule="exact"/>
              <w:ind w:left="155"/>
              <w:rPr>
                <w:sz w:val="16"/>
                <w:lang w:val="en-US"/>
              </w:rPr>
            </w:pPr>
            <w:r w:rsidRPr="00764B4B">
              <w:rPr>
                <w:sz w:val="16"/>
                <w:lang w:val="en-US"/>
              </w:rPr>
              <w:t>100.0% / 0.0%</w:t>
            </w:r>
          </w:p>
        </w:tc>
      </w:tr>
      <w:tr w:rsidR="00586F64" w:rsidRPr="00764B4B" w14:paraId="38E381DE" w14:textId="77777777">
        <w:trPr>
          <w:trHeight w:val="225"/>
        </w:trPr>
        <w:tc>
          <w:tcPr>
            <w:tcW w:w="2151" w:type="dxa"/>
            <w:tcBorders>
              <w:top w:val="single" w:sz="4" w:space="0" w:color="5B9BD4"/>
              <w:bottom w:val="single" w:sz="4" w:space="0" w:color="5B9BD4"/>
            </w:tcBorders>
          </w:tcPr>
          <w:p w14:paraId="7A81E672" w14:textId="77777777" w:rsidR="00586F64" w:rsidRPr="00764B4B" w:rsidRDefault="008575B4">
            <w:pPr>
              <w:pStyle w:val="TableParagraph"/>
              <w:spacing w:before="13" w:line="192" w:lineRule="exact"/>
              <w:ind w:left="107"/>
              <w:rPr>
                <w:sz w:val="16"/>
                <w:lang w:val="en-US"/>
              </w:rPr>
            </w:pPr>
            <w:r w:rsidRPr="00764B4B">
              <w:rPr>
                <w:sz w:val="16"/>
                <w:lang w:val="en-US"/>
              </w:rPr>
              <w:t xml:space="preserve">Edward </w:t>
            </w:r>
            <w:proofErr w:type="spellStart"/>
            <w:r w:rsidRPr="00764B4B">
              <w:rPr>
                <w:sz w:val="16"/>
                <w:lang w:val="en-US"/>
              </w:rPr>
              <w:t>Chopcian</w:t>
            </w:r>
            <w:proofErr w:type="spellEnd"/>
          </w:p>
        </w:tc>
        <w:tc>
          <w:tcPr>
            <w:tcW w:w="1805" w:type="dxa"/>
            <w:gridSpan w:val="3"/>
            <w:tcBorders>
              <w:top w:val="single" w:sz="4" w:space="0" w:color="5B9BD4"/>
              <w:bottom w:val="single" w:sz="4" w:space="0" w:color="5B9BD4"/>
            </w:tcBorders>
          </w:tcPr>
          <w:p w14:paraId="6472AEB4" w14:textId="77777777" w:rsidR="00586F64" w:rsidRPr="00764B4B" w:rsidRDefault="008575B4">
            <w:pPr>
              <w:pStyle w:val="TableParagraph"/>
              <w:spacing w:before="13" w:line="192" w:lineRule="exact"/>
              <w:ind w:right="375"/>
              <w:jc w:val="right"/>
              <w:rPr>
                <w:sz w:val="16"/>
                <w:lang w:val="en-US"/>
              </w:rPr>
            </w:pPr>
            <w:r w:rsidRPr="00764B4B">
              <w:rPr>
                <w:sz w:val="16"/>
                <w:lang w:val="en-US"/>
              </w:rPr>
              <w:t>12,000</w:t>
            </w:r>
          </w:p>
        </w:tc>
        <w:tc>
          <w:tcPr>
            <w:tcW w:w="1258" w:type="dxa"/>
            <w:gridSpan w:val="2"/>
            <w:tcBorders>
              <w:top w:val="single" w:sz="4" w:space="0" w:color="5B9BD4"/>
              <w:bottom w:val="single" w:sz="4" w:space="0" w:color="5B9BD4"/>
            </w:tcBorders>
          </w:tcPr>
          <w:p w14:paraId="1EA52302" w14:textId="77777777" w:rsidR="00586F64" w:rsidRPr="00764B4B" w:rsidRDefault="008575B4">
            <w:pPr>
              <w:pStyle w:val="TableParagraph"/>
              <w:spacing w:before="13" w:line="192" w:lineRule="exact"/>
              <w:ind w:left="357" w:right="255"/>
              <w:jc w:val="center"/>
              <w:rPr>
                <w:sz w:val="16"/>
                <w:lang w:val="en-US"/>
              </w:rPr>
            </w:pPr>
            <w:r w:rsidRPr="00764B4B">
              <w:rPr>
                <w:sz w:val="16"/>
                <w:lang w:val="en-US"/>
              </w:rPr>
              <w:t>12,000</w:t>
            </w:r>
          </w:p>
        </w:tc>
        <w:tc>
          <w:tcPr>
            <w:tcW w:w="1159" w:type="dxa"/>
            <w:gridSpan w:val="2"/>
            <w:tcBorders>
              <w:top w:val="single" w:sz="4" w:space="0" w:color="5B9BD4"/>
              <w:bottom w:val="single" w:sz="4" w:space="0" w:color="5B9BD4"/>
            </w:tcBorders>
          </w:tcPr>
          <w:p w14:paraId="403CC19E"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gridSpan w:val="2"/>
            <w:tcBorders>
              <w:top w:val="single" w:sz="4" w:space="0" w:color="5B9BD4"/>
              <w:bottom w:val="single" w:sz="4" w:space="0" w:color="5B9BD4"/>
            </w:tcBorders>
          </w:tcPr>
          <w:p w14:paraId="75DCA595"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gridSpan w:val="2"/>
            <w:tcBorders>
              <w:top w:val="single" w:sz="4" w:space="0" w:color="5B9BD4"/>
              <w:bottom w:val="single" w:sz="4" w:space="0" w:color="5B9BD4"/>
            </w:tcBorders>
          </w:tcPr>
          <w:p w14:paraId="2CC94781" w14:textId="77777777" w:rsidR="00586F64" w:rsidRPr="00764B4B" w:rsidRDefault="008575B4">
            <w:pPr>
              <w:pStyle w:val="TableParagraph"/>
              <w:spacing w:before="13" w:line="192" w:lineRule="exact"/>
              <w:ind w:right="356"/>
              <w:jc w:val="right"/>
              <w:rPr>
                <w:sz w:val="16"/>
                <w:lang w:val="en-US"/>
              </w:rPr>
            </w:pPr>
            <w:r w:rsidRPr="00764B4B">
              <w:rPr>
                <w:sz w:val="16"/>
                <w:lang w:val="en-US"/>
              </w:rPr>
              <w:t>12,000</w:t>
            </w:r>
          </w:p>
        </w:tc>
        <w:tc>
          <w:tcPr>
            <w:tcW w:w="1357" w:type="dxa"/>
            <w:gridSpan w:val="2"/>
            <w:tcBorders>
              <w:top w:val="single" w:sz="4" w:space="0" w:color="5B9BD4"/>
              <w:bottom w:val="single" w:sz="4" w:space="0" w:color="5B9BD4"/>
            </w:tcBorders>
          </w:tcPr>
          <w:p w14:paraId="40C8FBCD" w14:textId="77777777" w:rsidR="00586F64" w:rsidRPr="00764B4B" w:rsidRDefault="008575B4">
            <w:pPr>
              <w:pStyle w:val="TableParagraph"/>
              <w:spacing w:before="27" w:line="178" w:lineRule="exact"/>
              <w:ind w:right="357"/>
              <w:jc w:val="right"/>
              <w:rPr>
                <w:sz w:val="16"/>
                <w:lang w:val="en-US"/>
              </w:rPr>
            </w:pPr>
            <w:r w:rsidRPr="00764B4B">
              <w:rPr>
                <w:sz w:val="16"/>
                <w:lang w:val="en-US"/>
              </w:rPr>
              <w:t>12,000</w:t>
            </w:r>
          </w:p>
        </w:tc>
        <w:tc>
          <w:tcPr>
            <w:tcW w:w="1160" w:type="dxa"/>
            <w:gridSpan w:val="2"/>
            <w:tcBorders>
              <w:top w:val="single" w:sz="4" w:space="0" w:color="5B9BD4"/>
              <w:bottom w:val="single" w:sz="4" w:space="0" w:color="5B9BD4"/>
            </w:tcBorders>
          </w:tcPr>
          <w:p w14:paraId="7970BC70" w14:textId="77777777" w:rsidR="00586F64" w:rsidRPr="00764B4B" w:rsidRDefault="008575B4">
            <w:pPr>
              <w:pStyle w:val="TableParagraph"/>
              <w:spacing w:before="27" w:line="178"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74FA1423" w14:textId="77777777" w:rsidR="00586F64" w:rsidRPr="00764B4B" w:rsidRDefault="008575B4">
            <w:pPr>
              <w:pStyle w:val="TableParagraph"/>
              <w:spacing w:before="13" w:line="192" w:lineRule="exact"/>
              <w:ind w:left="155"/>
              <w:rPr>
                <w:sz w:val="16"/>
                <w:lang w:val="en-US"/>
              </w:rPr>
            </w:pPr>
            <w:r w:rsidRPr="00764B4B">
              <w:rPr>
                <w:sz w:val="16"/>
                <w:lang w:val="en-US"/>
              </w:rPr>
              <w:t>100.0% / 0.0%</w:t>
            </w:r>
          </w:p>
        </w:tc>
      </w:tr>
      <w:tr w:rsidR="00586F64" w:rsidRPr="00764B4B" w14:paraId="1F60E6E2" w14:textId="77777777">
        <w:trPr>
          <w:trHeight w:val="431"/>
        </w:trPr>
        <w:tc>
          <w:tcPr>
            <w:tcW w:w="2151" w:type="dxa"/>
            <w:tcBorders>
              <w:top w:val="single" w:sz="4" w:space="0" w:color="5B9BD4"/>
            </w:tcBorders>
          </w:tcPr>
          <w:p w14:paraId="0AFA04EF" w14:textId="77777777" w:rsidR="00586F64" w:rsidRPr="00764B4B" w:rsidRDefault="00586F64">
            <w:pPr>
              <w:pStyle w:val="TableParagraph"/>
              <w:spacing w:before="6"/>
              <w:rPr>
                <w:b/>
                <w:sz w:val="19"/>
                <w:lang w:val="en-US"/>
              </w:rPr>
            </w:pPr>
          </w:p>
          <w:p w14:paraId="349BEBCA" w14:textId="77777777" w:rsidR="00586F64" w:rsidRPr="00764B4B" w:rsidRDefault="008575B4">
            <w:pPr>
              <w:pStyle w:val="TableParagraph"/>
              <w:spacing w:line="173" w:lineRule="exact"/>
              <w:ind w:left="107"/>
              <w:rPr>
                <w:b/>
                <w:sz w:val="16"/>
                <w:lang w:val="en-US"/>
              </w:rPr>
            </w:pPr>
            <w:r w:rsidRPr="00764B4B">
              <w:rPr>
                <w:b/>
                <w:sz w:val="16"/>
                <w:lang w:val="en-US"/>
              </w:rPr>
              <w:t>2020</w:t>
            </w:r>
          </w:p>
        </w:tc>
        <w:tc>
          <w:tcPr>
            <w:tcW w:w="1805" w:type="dxa"/>
            <w:gridSpan w:val="3"/>
            <w:tcBorders>
              <w:top w:val="single" w:sz="4" w:space="0" w:color="5B9BD4"/>
            </w:tcBorders>
          </w:tcPr>
          <w:p w14:paraId="5CB1693E" w14:textId="77777777" w:rsidR="00586F64" w:rsidRPr="00764B4B" w:rsidRDefault="00586F64">
            <w:pPr>
              <w:pStyle w:val="TableParagraph"/>
              <w:rPr>
                <w:rFonts w:ascii="Times New Roman"/>
                <w:sz w:val="16"/>
                <w:lang w:val="en-US"/>
              </w:rPr>
            </w:pPr>
          </w:p>
        </w:tc>
        <w:tc>
          <w:tcPr>
            <w:tcW w:w="1258" w:type="dxa"/>
            <w:gridSpan w:val="2"/>
            <w:tcBorders>
              <w:top w:val="single" w:sz="4" w:space="0" w:color="5B9BD4"/>
            </w:tcBorders>
          </w:tcPr>
          <w:p w14:paraId="1D1F4698" w14:textId="77777777" w:rsidR="00586F64" w:rsidRPr="00764B4B" w:rsidRDefault="00586F64">
            <w:pPr>
              <w:pStyle w:val="TableParagraph"/>
              <w:rPr>
                <w:rFonts w:ascii="Times New Roman"/>
                <w:sz w:val="16"/>
                <w:lang w:val="en-US"/>
              </w:rPr>
            </w:pPr>
          </w:p>
        </w:tc>
        <w:tc>
          <w:tcPr>
            <w:tcW w:w="1159" w:type="dxa"/>
            <w:gridSpan w:val="2"/>
            <w:tcBorders>
              <w:top w:val="single" w:sz="4" w:space="0" w:color="5B9BD4"/>
            </w:tcBorders>
          </w:tcPr>
          <w:p w14:paraId="53E3EB3E" w14:textId="77777777" w:rsidR="00586F64" w:rsidRPr="00764B4B" w:rsidRDefault="00586F64">
            <w:pPr>
              <w:pStyle w:val="TableParagraph"/>
              <w:rPr>
                <w:rFonts w:ascii="Times New Roman"/>
                <w:sz w:val="16"/>
                <w:lang w:val="en-US"/>
              </w:rPr>
            </w:pPr>
          </w:p>
        </w:tc>
        <w:tc>
          <w:tcPr>
            <w:tcW w:w="1500" w:type="dxa"/>
            <w:gridSpan w:val="2"/>
            <w:tcBorders>
              <w:top w:val="single" w:sz="4" w:space="0" w:color="5B9BD4"/>
            </w:tcBorders>
          </w:tcPr>
          <w:p w14:paraId="69C481F0" w14:textId="77777777" w:rsidR="00586F64" w:rsidRPr="00764B4B" w:rsidRDefault="00586F64">
            <w:pPr>
              <w:pStyle w:val="TableParagraph"/>
              <w:rPr>
                <w:rFonts w:ascii="Times New Roman"/>
                <w:sz w:val="16"/>
                <w:lang w:val="en-US"/>
              </w:rPr>
            </w:pPr>
          </w:p>
        </w:tc>
        <w:tc>
          <w:tcPr>
            <w:tcW w:w="1410" w:type="dxa"/>
            <w:gridSpan w:val="2"/>
            <w:tcBorders>
              <w:top w:val="single" w:sz="4" w:space="0" w:color="5B9BD4"/>
            </w:tcBorders>
          </w:tcPr>
          <w:p w14:paraId="32B9BAEA" w14:textId="77777777" w:rsidR="00586F64" w:rsidRPr="00764B4B" w:rsidRDefault="00586F64">
            <w:pPr>
              <w:pStyle w:val="TableParagraph"/>
              <w:rPr>
                <w:rFonts w:ascii="Times New Roman"/>
                <w:sz w:val="16"/>
                <w:lang w:val="en-US"/>
              </w:rPr>
            </w:pPr>
          </w:p>
        </w:tc>
        <w:tc>
          <w:tcPr>
            <w:tcW w:w="1357" w:type="dxa"/>
            <w:gridSpan w:val="2"/>
            <w:tcBorders>
              <w:top w:val="single" w:sz="4" w:space="0" w:color="5B9BD4"/>
            </w:tcBorders>
          </w:tcPr>
          <w:p w14:paraId="1A447DF9" w14:textId="77777777" w:rsidR="00586F64" w:rsidRPr="00764B4B" w:rsidRDefault="00586F64">
            <w:pPr>
              <w:pStyle w:val="TableParagraph"/>
              <w:rPr>
                <w:rFonts w:ascii="Times New Roman"/>
                <w:sz w:val="16"/>
                <w:lang w:val="en-US"/>
              </w:rPr>
            </w:pPr>
          </w:p>
        </w:tc>
        <w:tc>
          <w:tcPr>
            <w:tcW w:w="1160" w:type="dxa"/>
            <w:gridSpan w:val="2"/>
            <w:tcBorders>
              <w:top w:val="single" w:sz="4" w:space="0" w:color="5B9BD4"/>
            </w:tcBorders>
          </w:tcPr>
          <w:p w14:paraId="50A18090" w14:textId="77777777" w:rsidR="00586F64" w:rsidRPr="00764B4B" w:rsidRDefault="00586F64">
            <w:pPr>
              <w:pStyle w:val="TableParagraph"/>
              <w:rPr>
                <w:rFonts w:ascii="Times New Roman"/>
                <w:sz w:val="16"/>
                <w:lang w:val="en-US"/>
              </w:rPr>
            </w:pPr>
          </w:p>
        </w:tc>
        <w:tc>
          <w:tcPr>
            <w:tcW w:w="1306" w:type="dxa"/>
            <w:tcBorders>
              <w:top w:val="single" w:sz="4" w:space="0" w:color="5B9BD4"/>
            </w:tcBorders>
          </w:tcPr>
          <w:p w14:paraId="5ECDFC9C" w14:textId="77777777" w:rsidR="00586F64" w:rsidRPr="00764B4B" w:rsidRDefault="00586F64">
            <w:pPr>
              <w:pStyle w:val="TableParagraph"/>
              <w:rPr>
                <w:rFonts w:ascii="Times New Roman"/>
                <w:sz w:val="16"/>
                <w:lang w:val="en-US"/>
              </w:rPr>
            </w:pPr>
          </w:p>
        </w:tc>
      </w:tr>
      <w:tr w:rsidR="00586F64" w:rsidRPr="00764B4B" w14:paraId="60E7CBC1" w14:textId="77777777">
        <w:trPr>
          <w:trHeight w:val="300"/>
        </w:trPr>
        <w:tc>
          <w:tcPr>
            <w:tcW w:w="2336" w:type="dxa"/>
            <w:gridSpan w:val="2"/>
            <w:tcBorders>
              <w:bottom w:val="single" w:sz="4" w:space="0" w:color="FFFFFF"/>
              <w:right w:val="single" w:sz="4" w:space="0" w:color="FFFFFF"/>
            </w:tcBorders>
            <w:shd w:val="clear" w:color="auto" w:fill="2E75B5"/>
          </w:tcPr>
          <w:p w14:paraId="63862964" w14:textId="77777777" w:rsidR="00586F64" w:rsidRPr="00764B4B" w:rsidRDefault="00586F64">
            <w:pPr>
              <w:pStyle w:val="TableParagraph"/>
              <w:rPr>
                <w:rFonts w:ascii="Times New Roman"/>
                <w:sz w:val="16"/>
                <w:lang w:val="en-US"/>
              </w:rPr>
            </w:pPr>
          </w:p>
        </w:tc>
        <w:tc>
          <w:tcPr>
            <w:tcW w:w="10768" w:type="dxa"/>
            <w:gridSpan w:val="15"/>
            <w:tcBorders>
              <w:left w:val="single" w:sz="4" w:space="0" w:color="FFFFFF"/>
              <w:bottom w:val="single" w:sz="4" w:space="0" w:color="FFFFFF"/>
            </w:tcBorders>
            <w:shd w:val="clear" w:color="auto" w:fill="2E75B5"/>
          </w:tcPr>
          <w:p w14:paraId="2CEED17F" w14:textId="77777777" w:rsidR="00586F64" w:rsidRPr="00764B4B" w:rsidRDefault="008575B4">
            <w:pPr>
              <w:pStyle w:val="TableParagraph"/>
              <w:tabs>
                <w:tab w:val="left" w:pos="5440"/>
              </w:tabs>
              <w:spacing w:before="52"/>
              <w:ind w:left="102"/>
              <w:rPr>
                <w:b/>
                <w:sz w:val="16"/>
                <w:lang w:val="en-US"/>
              </w:rPr>
            </w:pPr>
            <w:r w:rsidRPr="00764B4B">
              <w:rPr>
                <w:b/>
                <w:color w:val="FFFFFF"/>
                <w:sz w:val="16"/>
                <w:lang w:val="en-US"/>
              </w:rPr>
              <w:t>HM Inwest S.A.</w:t>
            </w:r>
            <w:r w:rsidRPr="00764B4B">
              <w:rPr>
                <w:b/>
                <w:color w:val="FFFFFF"/>
                <w:sz w:val="16"/>
                <w:lang w:val="en-US"/>
              </w:rPr>
              <w:tab/>
              <w:t>HM Inwest Capital Group (including HM Inwest S.A.)</w:t>
            </w:r>
          </w:p>
        </w:tc>
      </w:tr>
      <w:tr w:rsidR="00586F64" w:rsidRPr="00764B4B" w14:paraId="7C15A945" w14:textId="77777777">
        <w:trPr>
          <w:trHeight w:val="676"/>
        </w:trPr>
        <w:tc>
          <w:tcPr>
            <w:tcW w:w="2336" w:type="dxa"/>
            <w:gridSpan w:val="2"/>
            <w:tcBorders>
              <w:top w:val="single" w:sz="4" w:space="0" w:color="FFFFFF"/>
              <w:bottom w:val="single" w:sz="4" w:space="0" w:color="5B9BD4"/>
            </w:tcBorders>
            <w:shd w:val="clear" w:color="auto" w:fill="2E75B5"/>
          </w:tcPr>
          <w:p w14:paraId="3780840E" w14:textId="77777777" w:rsidR="00586F64" w:rsidRPr="00764B4B" w:rsidRDefault="008575B4">
            <w:pPr>
              <w:pStyle w:val="TableParagraph"/>
              <w:spacing w:before="85"/>
              <w:ind w:left="648"/>
              <w:rPr>
                <w:b/>
                <w:sz w:val="16"/>
                <w:lang w:val="en-US"/>
              </w:rPr>
            </w:pPr>
            <w:r w:rsidRPr="00764B4B">
              <w:rPr>
                <w:b/>
                <w:color w:val="FFFFFF"/>
                <w:sz w:val="16"/>
                <w:lang w:val="en-US"/>
              </w:rPr>
              <w:t>Name and surname</w:t>
            </w:r>
          </w:p>
        </w:tc>
        <w:tc>
          <w:tcPr>
            <w:tcW w:w="1214" w:type="dxa"/>
            <w:tcBorders>
              <w:top w:val="single" w:sz="4" w:space="0" w:color="FFFFFF"/>
              <w:bottom w:val="single" w:sz="4" w:space="0" w:color="5B9BD4"/>
            </w:tcBorders>
            <w:shd w:val="clear" w:color="auto" w:fill="2E75B5"/>
          </w:tcPr>
          <w:p w14:paraId="5856D7DD" w14:textId="77777777" w:rsidR="00586F64" w:rsidRPr="00764B4B" w:rsidRDefault="00586F64">
            <w:pPr>
              <w:pStyle w:val="TableParagraph"/>
              <w:spacing w:before="6"/>
              <w:rPr>
                <w:b/>
                <w:sz w:val="19"/>
                <w:lang w:val="en-US"/>
              </w:rPr>
            </w:pPr>
          </w:p>
          <w:p w14:paraId="16A41DC4" w14:textId="77777777" w:rsidR="00586F64" w:rsidRPr="00764B4B" w:rsidRDefault="008575B4">
            <w:pPr>
              <w:pStyle w:val="TableParagraph"/>
              <w:ind w:left="450"/>
              <w:rPr>
                <w:b/>
                <w:sz w:val="16"/>
                <w:lang w:val="en-US"/>
              </w:rPr>
            </w:pPr>
            <w:r w:rsidRPr="00764B4B">
              <w:rPr>
                <w:b/>
                <w:color w:val="FFFFFF"/>
                <w:sz w:val="16"/>
                <w:lang w:val="en-US"/>
              </w:rPr>
              <w:t>Total</w:t>
            </w:r>
          </w:p>
        </w:tc>
        <w:tc>
          <w:tcPr>
            <w:tcW w:w="1521" w:type="dxa"/>
            <w:gridSpan w:val="2"/>
            <w:tcBorders>
              <w:top w:val="single" w:sz="4" w:space="0" w:color="FFFFFF"/>
              <w:bottom w:val="single" w:sz="4" w:space="0" w:color="5B9BD4"/>
            </w:tcBorders>
            <w:shd w:val="clear" w:color="auto" w:fill="2E75B5"/>
          </w:tcPr>
          <w:p w14:paraId="3116B1EF" w14:textId="77777777" w:rsidR="00586F64" w:rsidRPr="00764B4B" w:rsidRDefault="00586F64">
            <w:pPr>
              <w:pStyle w:val="TableParagraph"/>
              <w:spacing w:before="6"/>
              <w:rPr>
                <w:b/>
                <w:sz w:val="19"/>
                <w:lang w:val="en-US"/>
              </w:rPr>
            </w:pPr>
          </w:p>
          <w:p w14:paraId="4EB4ED79" w14:textId="77777777" w:rsidR="00586F64" w:rsidRPr="00764B4B" w:rsidRDefault="008575B4">
            <w:pPr>
              <w:pStyle w:val="TableParagraph"/>
              <w:ind w:left="316"/>
              <w:rPr>
                <w:b/>
                <w:sz w:val="16"/>
                <w:lang w:val="en-US"/>
              </w:rPr>
            </w:pPr>
            <w:r w:rsidRPr="00764B4B">
              <w:rPr>
                <w:b/>
                <w:color w:val="FFFFFF"/>
                <w:sz w:val="16"/>
                <w:lang w:val="en-US"/>
              </w:rPr>
              <w:t>Fixed component</w:t>
            </w:r>
          </w:p>
        </w:tc>
        <w:tc>
          <w:tcPr>
            <w:tcW w:w="1134" w:type="dxa"/>
            <w:gridSpan w:val="2"/>
            <w:tcBorders>
              <w:top w:val="single" w:sz="4" w:space="0" w:color="FFFFFF"/>
              <w:bottom w:val="single" w:sz="4" w:space="0" w:color="5B9BD4"/>
            </w:tcBorders>
            <w:shd w:val="clear" w:color="auto" w:fill="2E75B5"/>
          </w:tcPr>
          <w:p w14:paraId="0E071805" w14:textId="77777777" w:rsidR="00586F64" w:rsidRPr="00764B4B" w:rsidRDefault="008575B4">
            <w:pPr>
              <w:pStyle w:val="TableParagraph"/>
              <w:spacing w:before="142" w:line="195" w:lineRule="exact"/>
              <w:ind w:left="286"/>
              <w:rPr>
                <w:b/>
                <w:sz w:val="16"/>
                <w:lang w:val="en-US"/>
              </w:rPr>
            </w:pPr>
            <w:r w:rsidRPr="00764B4B">
              <w:rPr>
                <w:b/>
                <w:color w:val="FFFFFF"/>
                <w:sz w:val="16"/>
                <w:lang w:val="en-US"/>
              </w:rPr>
              <w:t>Variable</w:t>
            </w:r>
          </w:p>
          <w:p w14:paraId="41314238" w14:textId="77777777" w:rsidR="00586F64" w:rsidRPr="00764B4B" w:rsidRDefault="008575B4">
            <w:pPr>
              <w:pStyle w:val="TableParagraph"/>
              <w:spacing w:line="195" w:lineRule="exact"/>
              <w:ind w:left="286"/>
              <w:rPr>
                <w:b/>
                <w:sz w:val="16"/>
                <w:lang w:val="en-US"/>
              </w:rPr>
            </w:pPr>
            <w:r w:rsidRPr="00764B4B">
              <w:rPr>
                <w:b/>
                <w:color w:val="FFFFFF"/>
                <w:sz w:val="16"/>
                <w:lang w:val="en-US"/>
              </w:rPr>
              <w:t>component</w:t>
            </w:r>
          </w:p>
        </w:tc>
        <w:tc>
          <w:tcPr>
            <w:tcW w:w="1614" w:type="dxa"/>
            <w:gridSpan w:val="2"/>
            <w:tcBorders>
              <w:top w:val="single" w:sz="4" w:space="0" w:color="FFFFFF"/>
              <w:bottom w:val="single" w:sz="4" w:space="0" w:color="5B9BD4"/>
            </w:tcBorders>
            <w:shd w:val="clear" w:color="auto" w:fill="2E75B5"/>
          </w:tcPr>
          <w:p w14:paraId="19C64659" w14:textId="77777777" w:rsidR="00586F64" w:rsidRPr="00764B4B" w:rsidRDefault="008575B4" w:rsidP="00FE01EF">
            <w:pPr>
              <w:pStyle w:val="TableParagraph"/>
              <w:spacing w:before="44" w:line="195" w:lineRule="exact"/>
              <w:ind w:left="314"/>
              <w:jc w:val="center"/>
              <w:rPr>
                <w:b/>
                <w:sz w:val="16"/>
                <w:lang w:val="en-US"/>
              </w:rPr>
            </w:pPr>
            <w:r w:rsidRPr="00764B4B">
              <w:rPr>
                <w:b/>
                <w:color w:val="FFFFFF"/>
                <w:sz w:val="16"/>
                <w:lang w:val="en-US"/>
              </w:rPr>
              <w:t>Fixed / variable</w:t>
            </w:r>
          </w:p>
          <w:p w14:paraId="66857C4D" w14:textId="77777777" w:rsidR="00586F64" w:rsidRPr="00764B4B" w:rsidRDefault="008575B4" w:rsidP="00FE01EF">
            <w:pPr>
              <w:pStyle w:val="TableParagraph"/>
              <w:ind w:left="314"/>
              <w:jc w:val="center"/>
              <w:rPr>
                <w:b/>
                <w:sz w:val="16"/>
                <w:lang w:val="en-US"/>
              </w:rPr>
            </w:pPr>
            <w:r w:rsidRPr="00764B4B">
              <w:rPr>
                <w:b/>
                <w:color w:val="FFFFFF"/>
                <w:sz w:val="16"/>
                <w:lang w:val="en-US"/>
              </w:rPr>
              <w:t>components’ proportion</w:t>
            </w:r>
          </w:p>
        </w:tc>
        <w:tc>
          <w:tcPr>
            <w:tcW w:w="1096" w:type="dxa"/>
            <w:gridSpan w:val="2"/>
            <w:tcBorders>
              <w:top w:val="single" w:sz="4" w:space="0" w:color="FFFFFF"/>
              <w:bottom w:val="single" w:sz="4" w:space="0" w:color="5B9BD4"/>
            </w:tcBorders>
            <w:shd w:val="clear" w:color="auto" w:fill="2E75B5"/>
          </w:tcPr>
          <w:p w14:paraId="29FE8A1D" w14:textId="77777777" w:rsidR="00586F64" w:rsidRPr="00764B4B" w:rsidRDefault="00586F64">
            <w:pPr>
              <w:pStyle w:val="TableParagraph"/>
              <w:spacing w:before="6"/>
              <w:rPr>
                <w:b/>
                <w:sz w:val="19"/>
                <w:lang w:val="en-US"/>
              </w:rPr>
            </w:pPr>
          </w:p>
          <w:p w14:paraId="250542D8" w14:textId="77777777" w:rsidR="00586F64" w:rsidRPr="00764B4B" w:rsidRDefault="008575B4">
            <w:pPr>
              <w:pStyle w:val="TableParagraph"/>
              <w:ind w:left="310"/>
              <w:rPr>
                <w:b/>
                <w:sz w:val="16"/>
                <w:lang w:val="en-US"/>
              </w:rPr>
            </w:pPr>
            <w:r w:rsidRPr="00764B4B">
              <w:rPr>
                <w:b/>
                <w:color w:val="FFFFFF"/>
                <w:sz w:val="16"/>
                <w:lang w:val="en-US"/>
              </w:rPr>
              <w:t>Total</w:t>
            </w:r>
          </w:p>
        </w:tc>
        <w:tc>
          <w:tcPr>
            <w:tcW w:w="1562" w:type="dxa"/>
            <w:gridSpan w:val="2"/>
            <w:tcBorders>
              <w:top w:val="single" w:sz="4" w:space="0" w:color="FFFFFF"/>
              <w:bottom w:val="single" w:sz="4" w:space="0" w:color="5B9BD4"/>
            </w:tcBorders>
            <w:shd w:val="clear" w:color="auto" w:fill="2E75B5"/>
          </w:tcPr>
          <w:p w14:paraId="55E216CF" w14:textId="77777777" w:rsidR="00586F64" w:rsidRPr="00764B4B" w:rsidRDefault="00586F64">
            <w:pPr>
              <w:pStyle w:val="TableParagraph"/>
              <w:spacing w:before="6"/>
              <w:rPr>
                <w:b/>
                <w:sz w:val="19"/>
                <w:lang w:val="en-US"/>
              </w:rPr>
            </w:pPr>
          </w:p>
          <w:p w14:paraId="5D91E1D5" w14:textId="77777777" w:rsidR="00586F64" w:rsidRPr="00764B4B" w:rsidRDefault="008575B4">
            <w:pPr>
              <w:pStyle w:val="TableParagraph"/>
              <w:ind w:left="336"/>
              <w:rPr>
                <w:b/>
                <w:sz w:val="16"/>
                <w:lang w:val="en-US"/>
              </w:rPr>
            </w:pPr>
            <w:r w:rsidRPr="00764B4B">
              <w:rPr>
                <w:b/>
                <w:color w:val="FFFFFF"/>
                <w:sz w:val="16"/>
                <w:lang w:val="en-US"/>
              </w:rPr>
              <w:t>Fixed component</w:t>
            </w:r>
          </w:p>
        </w:tc>
        <w:tc>
          <w:tcPr>
            <w:tcW w:w="1155" w:type="dxa"/>
            <w:gridSpan w:val="2"/>
            <w:tcBorders>
              <w:top w:val="single" w:sz="4" w:space="0" w:color="FFFFFF"/>
              <w:bottom w:val="single" w:sz="4" w:space="0" w:color="5B9BD4"/>
            </w:tcBorders>
            <w:shd w:val="clear" w:color="auto" w:fill="2E75B5"/>
          </w:tcPr>
          <w:p w14:paraId="40919207" w14:textId="77777777" w:rsidR="00586F64" w:rsidRPr="00764B4B" w:rsidRDefault="008575B4">
            <w:pPr>
              <w:pStyle w:val="TableParagraph"/>
              <w:spacing w:before="142" w:line="195" w:lineRule="exact"/>
              <w:ind w:left="305"/>
              <w:rPr>
                <w:b/>
                <w:sz w:val="16"/>
                <w:lang w:val="en-US"/>
              </w:rPr>
            </w:pPr>
            <w:r w:rsidRPr="00764B4B">
              <w:rPr>
                <w:b/>
                <w:color w:val="FFFFFF"/>
                <w:sz w:val="16"/>
                <w:lang w:val="en-US"/>
              </w:rPr>
              <w:t>Variable</w:t>
            </w:r>
          </w:p>
          <w:p w14:paraId="2B9BF4BB" w14:textId="77777777" w:rsidR="00586F64" w:rsidRPr="00764B4B" w:rsidRDefault="008575B4">
            <w:pPr>
              <w:pStyle w:val="TableParagraph"/>
              <w:spacing w:line="195" w:lineRule="exact"/>
              <w:ind w:left="305"/>
              <w:rPr>
                <w:b/>
                <w:sz w:val="16"/>
                <w:lang w:val="en-US"/>
              </w:rPr>
            </w:pPr>
            <w:r w:rsidRPr="00764B4B">
              <w:rPr>
                <w:b/>
                <w:color w:val="FFFFFF"/>
                <w:sz w:val="16"/>
                <w:lang w:val="en-US"/>
              </w:rPr>
              <w:t>component</w:t>
            </w:r>
          </w:p>
        </w:tc>
        <w:tc>
          <w:tcPr>
            <w:tcW w:w="1472" w:type="dxa"/>
            <w:gridSpan w:val="2"/>
            <w:tcBorders>
              <w:top w:val="single" w:sz="4" w:space="0" w:color="FFFFFF"/>
              <w:bottom w:val="single" w:sz="4" w:space="0" w:color="5B9BD4"/>
            </w:tcBorders>
            <w:shd w:val="clear" w:color="auto" w:fill="2E75B5"/>
          </w:tcPr>
          <w:p w14:paraId="190869C6" w14:textId="77777777" w:rsidR="00586F64" w:rsidRPr="00764B4B" w:rsidRDefault="008575B4">
            <w:pPr>
              <w:pStyle w:val="TableParagraph"/>
              <w:spacing w:before="44" w:line="195" w:lineRule="exact"/>
              <w:ind w:left="466"/>
              <w:rPr>
                <w:b/>
                <w:sz w:val="16"/>
                <w:lang w:val="en-US"/>
              </w:rPr>
            </w:pPr>
            <w:r w:rsidRPr="00764B4B">
              <w:rPr>
                <w:b/>
                <w:color w:val="FFFFFF"/>
                <w:sz w:val="16"/>
                <w:lang w:val="en-US"/>
              </w:rPr>
              <w:t>Fixed / variable</w:t>
            </w:r>
          </w:p>
          <w:p w14:paraId="72CEA17A" w14:textId="77777777" w:rsidR="00586F64" w:rsidRPr="00764B4B" w:rsidRDefault="008575B4">
            <w:pPr>
              <w:pStyle w:val="TableParagraph"/>
              <w:ind w:left="278" w:right="155" w:firstLine="132"/>
              <w:rPr>
                <w:b/>
                <w:sz w:val="16"/>
                <w:lang w:val="en-US"/>
              </w:rPr>
            </w:pPr>
            <w:r w:rsidRPr="00764B4B">
              <w:rPr>
                <w:b/>
                <w:color w:val="FFFFFF"/>
                <w:sz w:val="16"/>
                <w:lang w:val="en-US"/>
              </w:rPr>
              <w:t>components’ proportion</w:t>
            </w:r>
          </w:p>
        </w:tc>
      </w:tr>
    </w:tbl>
    <w:p w14:paraId="660BC841" w14:textId="77777777" w:rsidR="00586F64" w:rsidRPr="00764B4B" w:rsidRDefault="00586F64">
      <w:pPr>
        <w:pStyle w:val="Tekstpodstawowy"/>
        <w:spacing w:before="1"/>
        <w:rPr>
          <w:b/>
          <w:sz w:val="5"/>
          <w:lang w:val="en-US"/>
        </w:rPr>
      </w:pPr>
    </w:p>
    <w:tbl>
      <w:tblPr>
        <w:tblStyle w:val="TableNormal"/>
        <w:tblW w:w="0" w:type="auto"/>
        <w:tblInd w:w="133" w:type="dxa"/>
        <w:tblLayout w:type="fixed"/>
        <w:tblLook w:val="01E0" w:firstRow="1" w:lastRow="1" w:firstColumn="1" w:lastColumn="1" w:noHBand="0" w:noVBand="0"/>
      </w:tblPr>
      <w:tblGrid>
        <w:gridCol w:w="2158"/>
        <w:gridCol w:w="1805"/>
        <w:gridCol w:w="1317"/>
        <w:gridCol w:w="1100"/>
        <w:gridCol w:w="1500"/>
        <w:gridCol w:w="1410"/>
        <w:gridCol w:w="1357"/>
        <w:gridCol w:w="1160"/>
        <w:gridCol w:w="1306"/>
      </w:tblGrid>
      <w:tr w:rsidR="00586F64" w:rsidRPr="00764B4B" w14:paraId="66555B6E" w14:textId="77777777">
        <w:trPr>
          <w:trHeight w:val="180"/>
        </w:trPr>
        <w:tc>
          <w:tcPr>
            <w:tcW w:w="2158" w:type="dxa"/>
            <w:tcBorders>
              <w:bottom w:val="single" w:sz="4" w:space="0" w:color="5B9BD4"/>
            </w:tcBorders>
          </w:tcPr>
          <w:p w14:paraId="6D0E601E" w14:textId="77777777" w:rsidR="00586F64" w:rsidRPr="00764B4B" w:rsidRDefault="008575B4">
            <w:pPr>
              <w:pStyle w:val="TableParagraph"/>
              <w:spacing w:line="160" w:lineRule="exact"/>
              <w:ind w:left="115"/>
              <w:rPr>
                <w:b/>
                <w:sz w:val="16"/>
                <w:lang w:val="en-US"/>
              </w:rPr>
            </w:pPr>
            <w:r w:rsidRPr="00764B4B">
              <w:rPr>
                <w:b/>
                <w:sz w:val="16"/>
                <w:lang w:val="en-US"/>
              </w:rPr>
              <w:t>MANAGEMENT BOARD</w:t>
            </w:r>
          </w:p>
        </w:tc>
        <w:tc>
          <w:tcPr>
            <w:tcW w:w="10955" w:type="dxa"/>
            <w:gridSpan w:val="8"/>
            <w:tcBorders>
              <w:bottom w:val="single" w:sz="4" w:space="0" w:color="5B9BD4"/>
            </w:tcBorders>
          </w:tcPr>
          <w:p w14:paraId="5B8A5E6D" w14:textId="77777777" w:rsidR="00586F64" w:rsidRPr="00764B4B" w:rsidRDefault="00586F64">
            <w:pPr>
              <w:pStyle w:val="TableParagraph"/>
              <w:rPr>
                <w:rFonts w:ascii="Times New Roman"/>
                <w:sz w:val="12"/>
                <w:lang w:val="en-US"/>
              </w:rPr>
            </w:pPr>
          </w:p>
        </w:tc>
      </w:tr>
      <w:tr w:rsidR="00586F64" w:rsidRPr="00764B4B" w14:paraId="31F8FA8F" w14:textId="77777777">
        <w:trPr>
          <w:trHeight w:val="225"/>
        </w:trPr>
        <w:tc>
          <w:tcPr>
            <w:tcW w:w="2158" w:type="dxa"/>
            <w:tcBorders>
              <w:top w:val="single" w:sz="4" w:space="0" w:color="5B9BD4"/>
              <w:bottom w:val="single" w:sz="4" w:space="0" w:color="5B9BD4"/>
            </w:tcBorders>
          </w:tcPr>
          <w:p w14:paraId="73A17103" w14:textId="77777777" w:rsidR="00586F64" w:rsidRPr="00764B4B" w:rsidRDefault="008575B4">
            <w:pPr>
              <w:pStyle w:val="TableParagraph"/>
              <w:spacing w:before="13" w:line="192" w:lineRule="exact"/>
              <w:ind w:left="115"/>
              <w:rPr>
                <w:sz w:val="16"/>
                <w:lang w:val="en-US"/>
              </w:rPr>
            </w:pPr>
            <w:r w:rsidRPr="00764B4B">
              <w:rPr>
                <w:sz w:val="16"/>
                <w:lang w:val="en-US"/>
              </w:rPr>
              <w:t xml:space="preserve">Piotr </w:t>
            </w:r>
            <w:proofErr w:type="spellStart"/>
            <w:r w:rsidRPr="00764B4B">
              <w:rPr>
                <w:sz w:val="16"/>
                <w:lang w:val="en-US"/>
              </w:rPr>
              <w:t>Hofman</w:t>
            </w:r>
            <w:proofErr w:type="spellEnd"/>
          </w:p>
        </w:tc>
        <w:tc>
          <w:tcPr>
            <w:tcW w:w="1805" w:type="dxa"/>
            <w:tcBorders>
              <w:top w:val="single" w:sz="4" w:space="0" w:color="5B9BD4"/>
              <w:bottom w:val="single" w:sz="4" w:space="0" w:color="5B9BD4"/>
            </w:tcBorders>
          </w:tcPr>
          <w:p w14:paraId="13796911" w14:textId="77777777" w:rsidR="00586F64" w:rsidRPr="00764B4B" w:rsidRDefault="008575B4">
            <w:pPr>
              <w:pStyle w:val="TableParagraph"/>
              <w:spacing w:before="13" w:line="192" w:lineRule="exact"/>
              <w:ind w:right="374"/>
              <w:jc w:val="right"/>
              <w:rPr>
                <w:sz w:val="16"/>
                <w:lang w:val="en-US"/>
              </w:rPr>
            </w:pPr>
            <w:r w:rsidRPr="00764B4B">
              <w:rPr>
                <w:sz w:val="16"/>
                <w:lang w:val="en-US"/>
              </w:rPr>
              <w:t>1,418,726</w:t>
            </w:r>
          </w:p>
        </w:tc>
        <w:tc>
          <w:tcPr>
            <w:tcW w:w="1317" w:type="dxa"/>
            <w:tcBorders>
              <w:top w:val="single" w:sz="4" w:space="0" w:color="5B9BD4"/>
              <w:bottom w:val="single" w:sz="4" w:space="0" w:color="5B9BD4"/>
            </w:tcBorders>
          </w:tcPr>
          <w:p w14:paraId="33C07716" w14:textId="77777777" w:rsidR="00586F64" w:rsidRPr="00764B4B" w:rsidRDefault="008575B4">
            <w:pPr>
              <w:pStyle w:val="TableParagraph"/>
              <w:spacing w:before="13" w:line="192" w:lineRule="exact"/>
              <w:ind w:left="359" w:right="395"/>
              <w:jc w:val="center"/>
              <w:rPr>
                <w:sz w:val="16"/>
                <w:lang w:val="en-US"/>
              </w:rPr>
            </w:pPr>
            <w:r w:rsidRPr="00764B4B">
              <w:rPr>
                <w:sz w:val="16"/>
                <w:lang w:val="en-US"/>
              </w:rPr>
              <w:t>619,797</w:t>
            </w:r>
          </w:p>
        </w:tc>
        <w:tc>
          <w:tcPr>
            <w:tcW w:w="1100" w:type="dxa"/>
            <w:tcBorders>
              <w:top w:val="single" w:sz="4" w:space="0" w:color="5B9BD4"/>
              <w:bottom w:val="single" w:sz="4" w:space="0" w:color="5B9BD4"/>
            </w:tcBorders>
          </w:tcPr>
          <w:p w14:paraId="79A54C86" w14:textId="77777777" w:rsidR="00586F64" w:rsidRPr="00764B4B" w:rsidRDefault="008575B4">
            <w:pPr>
              <w:pStyle w:val="TableParagraph"/>
              <w:spacing w:before="13" w:line="192" w:lineRule="exact"/>
              <w:ind w:right="158"/>
              <w:jc w:val="right"/>
              <w:rPr>
                <w:sz w:val="16"/>
                <w:lang w:val="en-US"/>
              </w:rPr>
            </w:pPr>
            <w:r w:rsidRPr="00764B4B">
              <w:rPr>
                <w:sz w:val="16"/>
                <w:lang w:val="en-US"/>
              </w:rPr>
              <w:t>798,928</w:t>
            </w:r>
          </w:p>
        </w:tc>
        <w:tc>
          <w:tcPr>
            <w:tcW w:w="1500" w:type="dxa"/>
            <w:tcBorders>
              <w:top w:val="single" w:sz="4" w:space="0" w:color="5B9BD4"/>
              <w:bottom w:val="single" w:sz="4" w:space="0" w:color="5B9BD4"/>
            </w:tcBorders>
          </w:tcPr>
          <w:p w14:paraId="5575A019" w14:textId="77777777" w:rsidR="00586F64" w:rsidRPr="00764B4B" w:rsidRDefault="008575B4">
            <w:pPr>
              <w:pStyle w:val="TableParagraph"/>
              <w:spacing w:before="13" w:line="192" w:lineRule="exact"/>
              <w:ind w:left="158"/>
              <w:rPr>
                <w:sz w:val="16"/>
                <w:lang w:val="en-US"/>
              </w:rPr>
            </w:pPr>
            <w:r w:rsidRPr="00764B4B">
              <w:rPr>
                <w:sz w:val="16"/>
                <w:lang w:val="en-US"/>
              </w:rPr>
              <w:t>43.7% / 56.3%</w:t>
            </w:r>
          </w:p>
        </w:tc>
        <w:tc>
          <w:tcPr>
            <w:tcW w:w="1410" w:type="dxa"/>
            <w:tcBorders>
              <w:top w:val="single" w:sz="4" w:space="0" w:color="5B9BD4"/>
              <w:bottom w:val="single" w:sz="4" w:space="0" w:color="5B9BD4"/>
            </w:tcBorders>
          </w:tcPr>
          <w:p w14:paraId="1C8BBCD2" w14:textId="77777777" w:rsidR="00586F64" w:rsidRPr="00764B4B" w:rsidRDefault="008575B4">
            <w:pPr>
              <w:pStyle w:val="TableParagraph"/>
              <w:spacing w:before="13" w:line="192" w:lineRule="exact"/>
              <w:ind w:right="356"/>
              <w:jc w:val="right"/>
              <w:rPr>
                <w:sz w:val="16"/>
                <w:lang w:val="en-US"/>
              </w:rPr>
            </w:pPr>
            <w:r w:rsidRPr="00764B4B">
              <w:rPr>
                <w:sz w:val="16"/>
                <w:lang w:val="en-US"/>
              </w:rPr>
              <w:t>4,425,174</w:t>
            </w:r>
          </w:p>
        </w:tc>
        <w:tc>
          <w:tcPr>
            <w:tcW w:w="1357" w:type="dxa"/>
            <w:tcBorders>
              <w:top w:val="single" w:sz="4" w:space="0" w:color="5B9BD4"/>
              <w:bottom w:val="single" w:sz="4" w:space="0" w:color="5B9BD4"/>
            </w:tcBorders>
          </w:tcPr>
          <w:p w14:paraId="37D780AF" w14:textId="77777777" w:rsidR="00586F64" w:rsidRPr="00764B4B" w:rsidRDefault="008575B4">
            <w:pPr>
              <w:pStyle w:val="TableParagraph"/>
              <w:spacing w:before="27" w:line="178" w:lineRule="exact"/>
              <w:ind w:right="356"/>
              <w:jc w:val="right"/>
              <w:rPr>
                <w:sz w:val="16"/>
                <w:lang w:val="en-US"/>
              </w:rPr>
            </w:pPr>
            <w:r w:rsidRPr="00764B4B">
              <w:rPr>
                <w:sz w:val="16"/>
                <w:lang w:val="en-US"/>
              </w:rPr>
              <w:t>1,723,970</w:t>
            </w:r>
          </w:p>
        </w:tc>
        <w:tc>
          <w:tcPr>
            <w:tcW w:w="1160" w:type="dxa"/>
            <w:tcBorders>
              <w:top w:val="single" w:sz="4" w:space="0" w:color="5B9BD4"/>
              <w:bottom w:val="single" w:sz="4" w:space="0" w:color="5B9BD4"/>
            </w:tcBorders>
          </w:tcPr>
          <w:p w14:paraId="61707C7C" w14:textId="77777777" w:rsidR="00586F64" w:rsidRPr="00764B4B" w:rsidRDefault="008575B4">
            <w:pPr>
              <w:pStyle w:val="TableParagraph"/>
              <w:spacing w:before="27" w:line="178" w:lineRule="exact"/>
              <w:ind w:right="160"/>
              <w:jc w:val="right"/>
              <w:rPr>
                <w:sz w:val="16"/>
                <w:lang w:val="en-US"/>
              </w:rPr>
            </w:pPr>
            <w:r w:rsidRPr="00764B4B">
              <w:rPr>
                <w:sz w:val="16"/>
                <w:lang w:val="en-US"/>
              </w:rPr>
              <w:t>2,701,204</w:t>
            </w:r>
          </w:p>
        </w:tc>
        <w:tc>
          <w:tcPr>
            <w:tcW w:w="1306" w:type="dxa"/>
            <w:tcBorders>
              <w:top w:val="single" w:sz="4" w:space="0" w:color="5B9BD4"/>
              <w:bottom w:val="single" w:sz="4" w:space="0" w:color="5B9BD4"/>
            </w:tcBorders>
          </w:tcPr>
          <w:p w14:paraId="336482C1" w14:textId="77777777" w:rsidR="00586F64" w:rsidRPr="00764B4B" w:rsidRDefault="008575B4">
            <w:pPr>
              <w:pStyle w:val="TableParagraph"/>
              <w:spacing w:before="13" w:line="192" w:lineRule="exact"/>
              <w:ind w:left="156"/>
              <w:rPr>
                <w:sz w:val="16"/>
                <w:lang w:val="en-US"/>
              </w:rPr>
            </w:pPr>
            <w:r w:rsidRPr="00764B4B">
              <w:rPr>
                <w:sz w:val="16"/>
                <w:lang w:val="en-US"/>
              </w:rPr>
              <w:t>39.0% / 61.0%</w:t>
            </w:r>
          </w:p>
        </w:tc>
      </w:tr>
      <w:tr w:rsidR="00586F64" w:rsidRPr="00764B4B" w14:paraId="1527D97A" w14:textId="77777777">
        <w:trPr>
          <w:trHeight w:val="222"/>
        </w:trPr>
        <w:tc>
          <w:tcPr>
            <w:tcW w:w="2158" w:type="dxa"/>
            <w:tcBorders>
              <w:top w:val="single" w:sz="4" w:space="0" w:color="5B9BD4"/>
              <w:bottom w:val="single" w:sz="4" w:space="0" w:color="5B9BD4"/>
            </w:tcBorders>
          </w:tcPr>
          <w:p w14:paraId="37B10EA0" w14:textId="77777777" w:rsidR="00586F64" w:rsidRPr="00764B4B" w:rsidRDefault="00586F64">
            <w:pPr>
              <w:pStyle w:val="TableParagraph"/>
              <w:rPr>
                <w:rFonts w:ascii="Times New Roman"/>
                <w:sz w:val="14"/>
                <w:lang w:val="en-US"/>
              </w:rPr>
            </w:pPr>
          </w:p>
        </w:tc>
        <w:tc>
          <w:tcPr>
            <w:tcW w:w="1805" w:type="dxa"/>
            <w:tcBorders>
              <w:top w:val="single" w:sz="4" w:space="0" w:color="5B9BD4"/>
              <w:bottom w:val="single" w:sz="4" w:space="0" w:color="5B9BD4"/>
            </w:tcBorders>
          </w:tcPr>
          <w:p w14:paraId="1E8ADF54" w14:textId="77777777" w:rsidR="00586F64" w:rsidRPr="00764B4B" w:rsidRDefault="00586F64">
            <w:pPr>
              <w:pStyle w:val="TableParagraph"/>
              <w:rPr>
                <w:rFonts w:ascii="Times New Roman"/>
                <w:sz w:val="14"/>
                <w:lang w:val="en-US"/>
              </w:rPr>
            </w:pPr>
          </w:p>
        </w:tc>
        <w:tc>
          <w:tcPr>
            <w:tcW w:w="1317" w:type="dxa"/>
            <w:tcBorders>
              <w:top w:val="single" w:sz="4" w:space="0" w:color="5B9BD4"/>
              <w:bottom w:val="single" w:sz="4" w:space="0" w:color="5B9BD4"/>
            </w:tcBorders>
          </w:tcPr>
          <w:p w14:paraId="50A64CC4" w14:textId="77777777" w:rsidR="00586F64" w:rsidRPr="00764B4B" w:rsidRDefault="00586F64">
            <w:pPr>
              <w:pStyle w:val="TableParagraph"/>
              <w:rPr>
                <w:rFonts w:ascii="Times New Roman"/>
                <w:sz w:val="14"/>
                <w:lang w:val="en-US"/>
              </w:rPr>
            </w:pPr>
          </w:p>
        </w:tc>
        <w:tc>
          <w:tcPr>
            <w:tcW w:w="1100" w:type="dxa"/>
            <w:tcBorders>
              <w:top w:val="single" w:sz="4" w:space="0" w:color="5B9BD4"/>
              <w:bottom w:val="single" w:sz="4" w:space="0" w:color="5B9BD4"/>
            </w:tcBorders>
          </w:tcPr>
          <w:p w14:paraId="16DBDE56" w14:textId="77777777" w:rsidR="00586F64" w:rsidRPr="00764B4B" w:rsidRDefault="00586F64">
            <w:pPr>
              <w:pStyle w:val="TableParagraph"/>
              <w:rPr>
                <w:rFonts w:ascii="Times New Roman"/>
                <w:sz w:val="14"/>
                <w:lang w:val="en-US"/>
              </w:rPr>
            </w:pPr>
          </w:p>
        </w:tc>
        <w:tc>
          <w:tcPr>
            <w:tcW w:w="1500" w:type="dxa"/>
            <w:tcBorders>
              <w:top w:val="single" w:sz="4" w:space="0" w:color="5B9BD4"/>
              <w:bottom w:val="single" w:sz="4" w:space="0" w:color="5B9BD4"/>
            </w:tcBorders>
          </w:tcPr>
          <w:p w14:paraId="0BED48A3" w14:textId="77777777" w:rsidR="00586F64" w:rsidRPr="00764B4B" w:rsidRDefault="00586F64">
            <w:pPr>
              <w:pStyle w:val="TableParagraph"/>
              <w:rPr>
                <w:rFonts w:ascii="Times New Roman"/>
                <w:sz w:val="14"/>
                <w:lang w:val="en-US"/>
              </w:rPr>
            </w:pPr>
          </w:p>
        </w:tc>
        <w:tc>
          <w:tcPr>
            <w:tcW w:w="1410" w:type="dxa"/>
            <w:tcBorders>
              <w:top w:val="single" w:sz="4" w:space="0" w:color="5B9BD4"/>
              <w:bottom w:val="single" w:sz="4" w:space="0" w:color="5B9BD4"/>
            </w:tcBorders>
          </w:tcPr>
          <w:p w14:paraId="29083BF4" w14:textId="77777777" w:rsidR="00586F64" w:rsidRPr="00764B4B" w:rsidRDefault="00586F64">
            <w:pPr>
              <w:pStyle w:val="TableParagraph"/>
              <w:rPr>
                <w:rFonts w:ascii="Times New Roman"/>
                <w:sz w:val="14"/>
                <w:lang w:val="en-US"/>
              </w:rPr>
            </w:pPr>
          </w:p>
        </w:tc>
        <w:tc>
          <w:tcPr>
            <w:tcW w:w="1357" w:type="dxa"/>
            <w:tcBorders>
              <w:top w:val="single" w:sz="4" w:space="0" w:color="5B9BD4"/>
              <w:bottom w:val="single" w:sz="4" w:space="0" w:color="5B9BD4"/>
            </w:tcBorders>
          </w:tcPr>
          <w:p w14:paraId="3BF0D5F5" w14:textId="77777777" w:rsidR="00586F64" w:rsidRPr="00764B4B" w:rsidRDefault="00586F64">
            <w:pPr>
              <w:pStyle w:val="TableParagraph"/>
              <w:rPr>
                <w:rFonts w:ascii="Times New Roman"/>
                <w:sz w:val="14"/>
                <w:lang w:val="en-US"/>
              </w:rPr>
            </w:pPr>
          </w:p>
        </w:tc>
        <w:tc>
          <w:tcPr>
            <w:tcW w:w="1160" w:type="dxa"/>
            <w:tcBorders>
              <w:top w:val="single" w:sz="4" w:space="0" w:color="5B9BD4"/>
              <w:bottom w:val="single" w:sz="4" w:space="0" w:color="5B9BD4"/>
            </w:tcBorders>
          </w:tcPr>
          <w:p w14:paraId="214CFB70" w14:textId="77777777" w:rsidR="00586F64" w:rsidRPr="00764B4B" w:rsidRDefault="00586F64">
            <w:pPr>
              <w:pStyle w:val="TableParagraph"/>
              <w:rPr>
                <w:rFonts w:ascii="Times New Roman"/>
                <w:sz w:val="14"/>
                <w:lang w:val="en-US"/>
              </w:rPr>
            </w:pPr>
          </w:p>
        </w:tc>
        <w:tc>
          <w:tcPr>
            <w:tcW w:w="1306" w:type="dxa"/>
            <w:tcBorders>
              <w:top w:val="single" w:sz="4" w:space="0" w:color="5B9BD4"/>
              <w:bottom w:val="single" w:sz="4" w:space="0" w:color="5B9BD4"/>
            </w:tcBorders>
          </w:tcPr>
          <w:p w14:paraId="2156AC97" w14:textId="77777777" w:rsidR="00586F64" w:rsidRPr="00764B4B" w:rsidRDefault="00586F64">
            <w:pPr>
              <w:pStyle w:val="TableParagraph"/>
              <w:rPr>
                <w:rFonts w:ascii="Times New Roman"/>
                <w:sz w:val="14"/>
                <w:lang w:val="en-US"/>
              </w:rPr>
            </w:pPr>
          </w:p>
        </w:tc>
      </w:tr>
      <w:tr w:rsidR="00586F64" w:rsidRPr="00764B4B" w14:paraId="6ED537A0" w14:textId="77777777">
        <w:trPr>
          <w:trHeight w:val="225"/>
        </w:trPr>
        <w:tc>
          <w:tcPr>
            <w:tcW w:w="2158" w:type="dxa"/>
            <w:tcBorders>
              <w:top w:val="single" w:sz="4" w:space="0" w:color="5B9BD4"/>
              <w:bottom w:val="single" w:sz="4" w:space="0" w:color="5B9BD4"/>
            </w:tcBorders>
          </w:tcPr>
          <w:p w14:paraId="34CECEC6" w14:textId="77777777" w:rsidR="00586F64" w:rsidRPr="00764B4B" w:rsidRDefault="008575B4">
            <w:pPr>
              <w:pStyle w:val="TableParagraph"/>
              <w:spacing w:before="15" w:line="190" w:lineRule="exact"/>
              <w:ind w:left="115"/>
              <w:rPr>
                <w:b/>
                <w:sz w:val="16"/>
                <w:lang w:val="en-US"/>
              </w:rPr>
            </w:pPr>
            <w:r w:rsidRPr="00764B4B">
              <w:rPr>
                <w:b/>
                <w:sz w:val="16"/>
                <w:lang w:val="en-US"/>
              </w:rPr>
              <w:t>SUPERVISORY BOARD</w:t>
            </w:r>
          </w:p>
        </w:tc>
        <w:tc>
          <w:tcPr>
            <w:tcW w:w="1805" w:type="dxa"/>
            <w:tcBorders>
              <w:top w:val="single" w:sz="4" w:space="0" w:color="5B9BD4"/>
              <w:bottom w:val="single" w:sz="4" w:space="0" w:color="5B9BD4"/>
            </w:tcBorders>
          </w:tcPr>
          <w:p w14:paraId="7CDF5745" w14:textId="77777777" w:rsidR="00586F64" w:rsidRPr="00764B4B" w:rsidRDefault="00586F64">
            <w:pPr>
              <w:pStyle w:val="TableParagraph"/>
              <w:rPr>
                <w:rFonts w:ascii="Times New Roman"/>
                <w:sz w:val="16"/>
                <w:lang w:val="en-US"/>
              </w:rPr>
            </w:pPr>
          </w:p>
        </w:tc>
        <w:tc>
          <w:tcPr>
            <w:tcW w:w="1317" w:type="dxa"/>
            <w:tcBorders>
              <w:top w:val="single" w:sz="4" w:space="0" w:color="5B9BD4"/>
              <w:bottom w:val="single" w:sz="4" w:space="0" w:color="5B9BD4"/>
            </w:tcBorders>
          </w:tcPr>
          <w:p w14:paraId="1F23EE00" w14:textId="77777777" w:rsidR="00586F64" w:rsidRPr="00764B4B" w:rsidRDefault="00586F64">
            <w:pPr>
              <w:pStyle w:val="TableParagraph"/>
              <w:rPr>
                <w:rFonts w:ascii="Times New Roman"/>
                <w:sz w:val="16"/>
                <w:lang w:val="en-US"/>
              </w:rPr>
            </w:pPr>
          </w:p>
        </w:tc>
        <w:tc>
          <w:tcPr>
            <w:tcW w:w="1100" w:type="dxa"/>
            <w:tcBorders>
              <w:top w:val="single" w:sz="4" w:space="0" w:color="5B9BD4"/>
              <w:bottom w:val="single" w:sz="4" w:space="0" w:color="5B9BD4"/>
            </w:tcBorders>
          </w:tcPr>
          <w:p w14:paraId="406E3A43" w14:textId="77777777" w:rsidR="00586F64" w:rsidRPr="00764B4B" w:rsidRDefault="00586F64">
            <w:pPr>
              <w:pStyle w:val="TableParagraph"/>
              <w:rPr>
                <w:rFonts w:ascii="Times New Roman"/>
                <w:sz w:val="16"/>
                <w:lang w:val="en-US"/>
              </w:rPr>
            </w:pPr>
          </w:p>
        </w:tc>
        <w:tc>
          <w:tcPr>
            <w:tcW w:w="1500" w:type="dxa"/>
            <w:tcBorders>
              <w:top w:val="single" w:sz="4" w:space="0" w:color="5B9BD4"/>
              <w:bottom w:val="single" w:sz="4" w:space="0" w:color="5B9BD4"/>
            </w:tcBorders>
          </w:tcPr>
          <w:p w14:paraId="5FBDE206" w14:textId="77777777" w:rsidR="00586F64" w:rsidRPr="00764B4B" w:rsidRDefault="00586F64">
            <w:pPr>
              <w:pStyle w:val="TableParagraph"/>
              <w:rPr>
                <w:rFonts w:ascii="Times New Roman"/>
                <w:sz w:val="16"/>
                <w:lang w:val="en-US"/>
              </w:rPr>
            </w:pPr>
          </w:p>
        </w:tc>
        <w:tc>
          <w:tcPr>
            <w:tcW w:w="1410" w:type="dxa"/>
            <w:tcBorders>
              <w:top w:val="single" w:sz="4" w:space="0" w:color="5B9BD4"/>
              <w:bottom w:val="single" w:sz="4" w:space="0" w:color="5B9BD4"/>
            </w:tcBorders>
          </w:tcPr>
          <w:p w14:paraId="1294D72D" w14:textId="77777777" w:rsidR="00586F64" w:rsidRPr="00764B4B" w:rsidRDefault="00586F64">
            <w:pPr>
              <w:pStyle w:val="TableParagraph"/>
              <w:rPr>
                <w:rFonts w:ascii="Times New Roman"/>
                <w:sz w:val="16"/>
                <w:lang w:val="en-US"/>
              </w:rPr>
            </w:pPr>
          </w:p>
        </w:tc>
        <w:tc>
          <w:tcPr>
            <w:tcW w:w="1357" w:type="dxa"/>
            <w:tcBorders>
              <w:top w:val="single" w:sz="4" w:space="0" w:color="5B9BD4"/>
              <w:bottom w:val="single" w:sz="4" w:space="0" w:color="5B9BD4"/>
            </w:tcBorders>
          </w:tcPr>
          <w:p w14:paraId="730F8866" w14:textId="77777777" w:rsidR="00586F64" w:rsidRPr="00764B4B" w:rsidRDefault="00586F64">
            <w:pPr>
              <w:pStyle w:val="TableParagraph"/>
              <w:rPr>
                <w:rFonts w:ascii="Times New Roman"/>
                <w:sz w:val="16"/>
                <w:lang w:val="en-US"/>
              </w:rPr>
            </w:pPr>
          </w:p>
        </w:tc>
        <w:tc>
          <w:tcPr>
            <w:tcW w:w="1160" w:type="dxa"/>
            <w:tcBorders>
              <w:top w:val="single" w:sz="4" w:space="0" w:color="5B9BD4"/>
              <w:bottom w:val="single" w:sz="4" w:space="0" w:color="5B9BD4"/>
            </w:tcBorders>
          </w:tcPr>
          <w:p w14:paraId="35F0B3F5" w14:textId="77777777" w:rsidR="00586F64" w:rsidRPr="00764B4B" w:rsidRDefault="00586F64">
            <w:pPr>
              <w:pStyle w:val="TableParagraph"/>
              <w:rPr>
                <w:rFonts w:ascii="Times New Roman"/>
                <w:sz w:val="16"/>
                <w:lang w:val="en-US"/>
              </w:rPr>
            </w:pPr>
          </w:p>
        </w:tc>
        <w:tc>
          <w:tcPr>
            <w:tcW w:w="1306" w:type="dxa"/>
            <w:tcBorders>
              <w:top w:val="single" w:sz="4" w:space="0" w:color="5B9BD4"/>
              <w:bottom w:val="single" w:sz="4" w:space="0" w:color="5B9BD4"/>
            </w:tcBorders>
          </w:tcPr>
          <w:p w14:paraId="6E347E11" w14:textId="77777777" w:rsidR="00586F64" w:rsidRPr="00764B4B" w:rsidRDefault="00586F64">
            <w:pPr>
              <w:pStyle w:val="TableParagraph"/>
              <w:rPr>
                <w:rFonts w:ascii="Times New Roman"/>
                <w:sz w:val="16"/>
                <w:lang w:val="en-US"/>
              </w:rPr>
            </w:pPr>
          </w:p>
        </w:tc>
      </w:tr>
      <w:tr w:rsidR="00586F64" w:rsidRPr="00764B4B" w14:paraId="3B8F077D" w14:textId="77777777">
        <w:trPr>
          <w:trHeight w:val="225"/>
        </w:trPr>
        <w:tc>
          <w:tcPr>
            <w:tcW w:w="2158" w:type="dxa"/>
            <w:tcBorders>
              <w:top w:val="single" w:sz="4" w:space="0" w:color="5B9BD4"/>
              <w:bottom w:val="single" w:sz="4" w:space="0" w:color="5B9BD4"/>
            </w:tcBorders>
          </w:tcPr>
          <w:p w14:paraId="04C3F33C" w14:textId="77777777" w:rsidR="00586F64" w:rsidRPr="00764B4B" w:rsidRDefault="008575B4">
            <w:pPr>
              <w:pStyle w:val="TableParagraph"/>
              <w:spacing w:before="15" w:line="190" w:lineRule="exact"/>
              <w:ind w:left="115"/>
              <w:rPr>
                <w:sz w:val="16"/>
                <w:lang w:val="en-US"/>
              </w:rPr>
            </w:pPr>
            <w:proofErr w:type="spellStart"/>
            <w:r w:rsidRPr="00764B4B">
              <w:rPr>
                <w:sz w:val="16"/>
                <w:lang w:val="en-US"/>
              </w:rPr>
              <w:t>Jarosław</w:t>
            </w:r>
            <w:proofErr w:type="spellEnd"/>
            <w:r w:rsidRPr="00764B4B">
              <w:rPr>
                <w:sz w:val="16"/>
                <w:lang w:val="en-US"/>
              </w:rPr>
              <w:t xml:space="preserve"> </w:t>
            </w:r>
            <w:proofErr w:type="spellStart"/>
            <w:r w:rsidRPr="00764B4B">
              <w:rPr>
                <w:sz w:val="16"/>
                <w:lang w:val="en-US"/>
              </w:rPr>
              <w:t>Mielcarz</w:t>
            </w:r>
            <w:proofErr w:type="spellEnd"/>
          </w:p>
        </w:tc>
        <w:tc>
          <w:tcPr>
            <w:tcW w:w="1805" w:type="dxa"/>
            <w:tcBorders>
              <w:top w:val="single" w:sz="4" w:space="0" w:color="5B9BD4"/>
              <w:bottom w:val="single" w:sz="4" w:space="0" w:color="5B9BD4"/>
            </w:tcBorders>
          </w:tcPr>
          <w:p w14:paraId="6C56ECE2" w14:textId="77777777" w:rsidR="00586F64" w:rsidRPr="00764B4B" w:rsidRDefault="008575B4">
            <w:pPr>
              <w:pStyle w:val="TableParagraph"/>
              <w:spacing w:before="15" w:line="190" w:lineRule="exact"/>
              <w:ind w:right="374"/>
              <w:jc w:val="right"/>
              <w:rPr>
                <w:sz w:val="16"/>
                <w:lang w:val="en-US"/>
              </w:rPr>
            </w:pPr>
            <w:r w:rsidRPr="00764B4B">
              <w:rPr>
                <w:sz w:val="16"/>
                <w:lang w:val="en-US"/>
              </w:rPr>
              <w:t>46,600</w:t>
            </w:r>
          </w:p>
        </w:tc>
        <w:tc>
          <w:tcPr>
            <w:tcW w:w="1317" w:type="dxa"/>
            <w:tcBorders>
              <w:top w:val="single" w:sz="4" w:space="0" w:color="5B9BD4"/>
              <w:bottom w:val="single" w:sz="4" w:space="0" w:color="5B9BD4"/>
            </w:tcBorders>
          </w:tcPr>
          <w:p w14:paraId="5DCA7AC2" w14:textId="77777777" w:rsidR="00586F64" w:rsidRPr="00764B4B" w:rsidRDefault="008575B4">
            <w:pPr>
              <w:pStyle w:val="TableParagraph"/>
              <w:spacing w:before="15" w:line="190" w:lineRule="exact"/>
              <w:ind w:left="359" w:right="316"/>
              <w:jc w:val="center"/>
              <w:rPr>
                <w:sz w:val="16"/>
                <w:lang w:val="en-US"/>
              </w:rPr>
            </w:pPr>
            <w:r w:rsidRPr="00764B4B">
              <w:rPr>
                <w:sz w:val="16"/>
                <w:lang w:val="en-US"/>
              </w:rPr>
              <w:t>46,600</w:t>
            </w:r>
          </w:p>
        </w:tc>
        <w:tc>
          <w:tcPr>
            <w:tcW w:w="1100" w:type="dxa"/>
            <w:tcBorders>
              <w:top w:val="single" w:sz="4" w:space="0" w:color="5B9BD4"/>
              <w:bottom w:val="single" w:sz="4" w:space="0" w:color="5B9BD4"/>
            </w:tcBorders>
          </w:tcPr>
          <w:p w14:paraId="3BD44A9B" w14:textId="77777777" w:rsidR="00586F64" w:rsidRPr="00764B4B" w:rsidRDefault="008575B4">
            <w:pPr>
              <w:pStyle w:val="TableParagraph"/>
              <w:spacing w:before="15" w:line="190"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5A3EE5E3" w14:textId="77777777" w:rsidR="00586F64" w:rsidRPr="00764B4B" w:rsidRDefault="008575B4">
            <w:pPr>
              <w:pStyle w:val="TableParagraph"/>
              <w:spacing w:before="15" w:line="190"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3A061D8A" w14:textId="77777777" w:rsidR="00586F64" w:rsidRPr="00764B4B" w:rsidRDefault="008575B4">
            <w:pPr>
              <w:pStyle w:val="TableParagraph"/>
              <w:spacing w:before="15" w:line="190" w:lineRule="exact"/>
              <w:ind w:right="356"/>
              <w:jc w:val="right"/>
              <w:rPr>
                <w:sz w:val="16"/>
                <w:lang w:val="en-US"/>
              </w:rPr>
            </w:pPr>
            <w:r w:rsidRPr="00764B4B">
              <w:rPr>
                <w:sz w:val="16"/>
                <w:lang w:val="en-US"/>
              </w:rPr>
              <w:t>46,600</w:t>
            </w:r>
          </w:p>
        </w:tc>
        <w:tc>
          <w:tcPr>
            <w:tcW w:w="1357" w:type="dxa"/>
            <w:tcBorders>
              <w:top w:val="single" w:sz="4" w:space="0" w:color="5B9BD4"/>
              <w:bottom w:val="single" w:sz="4" w:space="0" w:color="5B9BD4"/>
            </w:tcBorders>
          </w:tcPr>
          <w:p w14:paraId="17A81C70" w14:textId="77777777" w:rsidR="00586F64" w:rsidRPr="00764B4B" w:rsidRDefault="008575B4">
            <w:pPr>
              <w:pStyle w:val="TableParagraph"/>
              <w:spacing w:before="30" w:line="175" w:lineRule="exact"/>
              <w:ind w:right="357"/>
              <w:jc w:val="right"/>
              <w:rPr>
                <w:sz w:val="16"/>
                <w:lang w:val="en-US"/>
              </w:rPr>
            </w:pPr>
            <w:r w:rsidRPr="00764B4B">
              <w:rPr>
                <w:sz w:val="16"/>
                <w:lang w:val="en-US"/>
              </w:rPr>
              <w:t>46,600</w:t>
            </w:r>
          </w:p>
        </w:tc>
        <w:tc>
          <w:tcPr>
            <w:tcW w:w="1160" w:type="dxa"/>
            <w:tcBorders>
              <w:top w:val="single" w:sz="4" w:space="0" w:color="5B9BD4"/>
              <w:bottom w:val="single" w:sz="4" w:space="0" w:color="5B9BD4"/>
            </w:tcBorders>
          </w:tcPr>
          <w:p w14:paraId="2757BE58" w14:textId="77777777" w:rsidR="00586F64" w:rsidRPr="00764B4B" w:rsidRDefault="008575B4">
            <w:pPr>
              <w:pStyle w:val="TableParagraph"/>
              <w:spacing w:before="30" w:line="175"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6C2DFEA6" w14:textId="77777777" w:rsidR="00586F64" w:rsidRPr="00764B4B" w:rsidRDefault="008575B4">
            <w:pPr>
              <w:pStyle w:val="TableParagraph"/>
              <w:spacing w:before="15" w:line="190" w:lineRule="exact"/>
              <w:ind w:left="156"/>
              <w:rPr>
                <w:sz w:val="16"/>
                <w:lang w:val="en-US"/>
              </w:rPr>
            </w:pPr>
            <w:r w:rsidRPr="00764B4B">
              <w:rPr>
                <w:sz w:val="16"/>
                <w:lang w:val="en-US"/>
              </w:rPr>
              <w:t>100.0% / 0.0%</w:t>
            </w:r>
          </w:p>
        </w:tc>
      </w:tr>
      <w:tr w:rsidR="00586F64" w:rsidRPr="00764B4B" w14:paraId="35E95817" w14:textId="77777777">
        <w:trPr>
          <w:trHeight w:val="225"/>
        </w:trPr>
        <w:tc>
          <w:tcPr>
            <w:tcW w:w="2158" w:type="dxa"/>
            <w:tcBorders>
              <w:top w:val="single" w:sz="4" w:space="0" w:color="5B9BD4"/>
              <w:bottom w:val="single" w:sz="4" w:space="0" w:color="5B9BD4"/>
            </w:tcBorders>
          </w:tcPr>
          <w:p w14:paraId="791F1083" w14:textId="77777777" w:rsidR="00586F64" w:rsidRPr="00764B4B" w:rsidRDefault="008575B4">
            <w:pPr>
              <w:pStyle w:val="TableParagraph"/>
              <w:spacing w:before="15" w:line="190" w:lineRule="exact"/>
              <w:ind w:left="115"/>
              <w:rPr>
                <w:sz w:val="16"/>
                <w:lang w:val="en-US"/>
              </w:rPr>
            </w:pPr>
            <w:r w:rsidRPr="00764B4B">
              <w:rPr>
                <w:sz w:val="16"/>
                <w:lang w:val="en-US"/>
              </w:rPr>
              <w:t xml:space="preserve">Waldemar </w:t>
            </w:r>
            <w:proofErr w:type="spellStart"/>
            <w:r w:rsidRPr="00764B4B">
              <w:rPr>
                <w:sz w:val="16"/>
                <w:lang w:val="en-US"/>
              </w:rPr>
              <w:t>Ołdak</w:t>
            </w:r>
            <w:proofErr w:type="spellEnd"/>
          </w:p>
        </w:tc>
        <w:tc>
          <w:tcPr>
            <w:tcW w:w="1805" w:type="dxa"/>
            <w:tcBorders>
              <w:top w:val="single" w:sz="4" w:space="0" w:color="5B9BD4"/>
              <w:bottom w:val="single" w:sz="4" w:space="0" w:color="5B9BD4"/>
            </w:tcBorders>
          </w:tcPr>
          <w:p w14:paraId="37C96415" w14:textId="77777777" w:rsidR="00586F64" w:rsidRPr="00764B4B" w:rsidRDefault="008575B4">
            <w:pPr>
              <w:pStyle w:val="TableParagraph"/>
              <w:spacing w:before="15" w:line="190" w:lineRule="exact"/>
              <w:ind w:right="374"/>
              <w:jc w:val="right"/>
              <w:rPr>
                <w:sz w:val="16"/>
                <w:lang w:val="en-US"/>
              </w:rPr>
            </w:pPr>
            <w:r w:rsidRPr="00764B4B">
              <w:rPr>
                <w:sz w:val="16"/>
                <w:lang w:val="en-US"/>
              </w:rPr>
              <w:t>45,000</w:t>
            </w:r>
          </w:p>
        </w:tc>
        <w:tc>
          <w:tcPr>
            <w:tcW w:w="1317" w:type="dxa"/>
            <w:tcBorders>
              <w:top w:val="single" w:sz="4" w:space="0" w:color="5B9BD4"/>
              <w:bottom w:val="single" w:sz="4" w:space="0" w:color="5B9BD4"/>
            </w:tcBorders>
          </w:tcPr>
          <w:p w14:paraId="44114216" w14:textId="77777777" w:rsidR="00586F64" w:rsidRPr="00764B4B" w:rsidRDefault="008575B4">
            <w:pPr>
              <w:pStyle w:val="TableParagraph"/>
              <w:spacing w:before="15" w:line="190" w:lineRule="exact"/>
              <w:ind w:left="359" w:right="316"/>
              <w:jc w:val="center"/>
              <w:rPr>
                <w:sz w:val="16"/>
                <w:lang w:val="en-US"/>
              </w:rPr>
            </w:pPr>
            <w:r w:rsidRPr="00764B4B">
              <w:rPr>
                <w:sz w:val="16"/>
                <w:lang w:val="en-US"/>
              </w:rPr>
              <w:t>45,000</w:t>
            </w:r>
          </w:p>
        </w:tc>
        <w:tc>
          <w:tcPr>
            <w:tcW w:w="1100" w:type="dxa"/>
            <w:tcBorders>
              <w:top w:val="single" w:sz="4" w:space="0" w:color="5B9BD4"/>
              <w:bottom w:val="single" w:sz="4" w:space="0" w:color="5B9BD4"/>
            </w:tcBorders>
          </w:tcPr>
          <w:p w14:paraId="65211244" w14:textId="77777777" w:rsidR="00586F64" w:rsidRPr="00764B4B" w:rsidRDefault="008575B4">
            <w:pPr>
              <w:pStyle w:val="TableParagraph"/>
              <w:spacing w:before="15" w:line="190"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40C6B776" w14:textId="77777777" w:rsidR="00586F64" w:rsidRPr="00764B4B" w:rsidRDefault="008575B4">
            <w:pPr>
              <w:pStyle w:val="TableParagraph"/>
              <w:spacing w:before="15" w:line="190"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2278EDE7" w14:textId="77777777" w:rsidR="00586F64" w:rsidRPr="00764B4B" w:rsidRDefault="008575B4">
            <w:pPr>
              <w:pStyle w:val="TableParagraph"/>
              <w:spacing w:before="15" w:line="190" w:lineRule="exact"/>
              <w:ind w:right="356"/>
              <w:jc w:val="right"/>
              <w:rPr>
                <w:sz w:val="16"/>
                <w:lang w:val="en-US"/>
              </w:rPr>
            </w:pPr>
            <w:r w:rsidRPr="00764B4B">
              <w:rPr>
                <w:sz w:val="16"/>
                <w:lang w:val="en-US"/>
              </w:rPr>
              <w:t>45,000</w:t>
            </w:r>
          </w:p>
        </w:tc>
        <w:tc>
          <w:tcPr>
            <w:tcW w:w="1357" w:type="dxa"/>
            <w:tcBorders>
              <w:top w:val="single" w:sz="4" w:space="0" w:color="5B9BD4"/>
              <w:bottom w:val="single" w:sz="4" w:space="0" w:color="5B9BD4"/>
            </w:tcBorders>
          </w:tcPr>
          <w:p w14:paraId="144B8E10" w14:textId="77777777" w:rsidR="00586F64" w:rsidRPr="00764B4B" w:rsidRDefault="008575B4">
            <w:pPr>
              <w:pStyle w:val="TableParagraph"/>
              <w:spacing w:before="30" w:line="175" w:lineRule="exact"/>
              <w:ind w:right="357"/>
              <w:jc w:val="right"/>
              <w:rPr>
                <w:sz w:val="16"/>
                <w:lang w:val="en-US"/>
              </w:rPr>
            </w:pPr>
            <w:r w:rsidRPr="00764B4B">
              <w:rPr>
                <w:sz w:val="16"/>
                <w:lang w:val="en-US"/>
              </w:rPr>
              <w:t>45,000</w:t>
            </w:r>
          </w:p>
        </w:tc>
        <w:tc>
          <w:tcPr>
            <w:tcW w:w="1160" w:type="dxa"/>
            <w:tcBorders>
              <w:top w:val="single" w:sz="4" w:space="0" w:color="5B9BD4"/>
              <w:bottom w:val="single" w:sz="4" w:space="0" w:color="5B9BD4"/>
            </w:tcBorders>
          </w:tcPr>
          <w:p w14:paraId="3195B8CE" w14:textId="77777777" w:rsidR="00586F64" w:rsidRPr="00764B4B" w:rsidRDefault="008575B4">
            <w:pPr>
              <w:pStyle w:val="TableParagraph"/>
              <w:spacing w:before="30" w:line="175"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57DF8B21" w14:textId="77777777" w:rsidR="00586F64" w:rsidRPr="00764B4B" w:rsidRDefault="008575B4">
            <w:pPr>
              <w:pStyle w:val="TableParagraph"/>
              <w:spacing w:before="15" w:line="190" w:lineRule="exact"/>
              <w:ind w:left="156"/>
              <w:rPr>
                <w:sz w:val="16"/>
                <w:lang w:val="en-US"/>
              </w:rPr>
            </w:pPr>
            <w:r w:rsidRPr="00764B4B">
              <w:rPr>
                <w:sz w:val="16"/>
                <w:lang w:val="en-US"/>
              </w:rPr>
              <w:t>100.0% / 0.0%</w:t>
            </w:r>
          </w:p>
        </w:tc>
      </w:tr>
      <w:tr w:rsidR="00586F64" w:rsidRPr="00764B4B" w14:paraId="7FBAC1E0" w14:textId="77777777">
        <w:trPr>
          <w:trHeight w:val="225"/>
        </w:trPr>
        <w:tc>
          <w:tcPr>
            <w:tcW w:w="2158" w:type="dxa"/>
            <w:tcBorders>
              <w:top w:val="single" w:sz="4" w:space="0" w:color="5B9BD4"/>
              <w:bottom w:val="single" w:sz="4" w:space="0" w:color="5B9BD4"/>
            </w:tcBorders>
          </w:tcPr>
          <w:p w14:paraId="53E541CC" w14:textId="77777777" w:rsidR="00586F64" w:rsidRPr="00764B4B" w:rsidRDefault="008575B4">
            <w:pPr>
              <w:pStyle w:val="TableParagraph"/>
              <w:spacing w:before="15" w:line="190" w:lineRule="exact"/>
              <w:ind w:left="115"/>
              <w:rPr>
                <w:sz w:val="16"/>
                <w:lang w:val="en-US"/>
              </w:rPr>
            </w:pPr>
            <w:r w:rsidRPr="00764B4B">
              <w:rPr>
                <w:sz w:val="16"/>
                <w:lang w:val="en-US"/>
              </w:rPr>
              <w:t>Paula Glaser</w:t>
            </w:r>
          </w:p>
        </w:tc>
        <w:tc>
          <w:tcPr>
            <w:tcW w:w="1805" w:type="dxa"/>
            <w:tcBorders>
              <w:top w:val="single" w:sz="4" w:space="0" w:color="5B9BD4"/>
              <w:bottom w:val="single" w:sz="4" w:space="0" w:color="5B9BD4"/>
            </w:tcBorders>
          </w:tcPr>
          <w:p w14:paraId="1D1A07FA" w14:textId="77777777" w:rsidR="00586F64" w:rsidRPr="00764B4B" w:rsidRDefault="008575B4">
            <w:pPr>
              <w:pStyle w:val="TableParagraph"/>
              <w:spacing w:before="15" w:line="190" w:lineRule="exact"/>
              <w:ind w:right="374"/>
              <w:jc w:val="right"/>
              <w:rPr>
                <w:sz w:val="16"/>
                <w:lang w:val="en-US"/>
              </w:rPr>
            </w:pPr>
            <w:r w:rsidRPr="00764B4B">
              <w:rPr>
                <w:sz w:val="16"/>
                <w:lang w:val="en-US"/>
              </w:rPr>
              <w:t>9,500</w:t>
            </w:r>
          </w:p>
        </w:tc>
        <w:tc>
          <w:tcPr>
            <w:tcW w:w="1317" w:type="dxa"/>
            <w:tcBorders>
              <w:top w:val="single" w:sz="4" w:space="0" w:color="5B9BD4"/>
              <w:bottom w:val="single" w:sz="4" w:space="0" w:color="5B9BD4"/>
            </w:tcBorders>
          </w:tcPr>
          <w:p w14:paraId="0AB0C5A2" w14:textId="77777777" w:rsidR="00586F64" w:rsidRPr="00764B4B" w:rsidRDefault="008575B4">
            <w:pPr>
              <w:pStyle w:val="TableParagraph"/>
              <w:spacing w:before="15" w:line="190" w:lineRule="exact"/>
              <w:ind w:left="359" w:right="234"/>
              <w:jc w:val="center"/>
              <w:rPr>
                <w:sz w:val="16"/>
                <w:lang w:val="en-US"/>
              </w:rPr>
            </w:pPr>
            <w:r w:rsidRPr="00764B4B">
              <w:rPr>
                <w:sz w:val="16"/>
                <w:lang w:val="en-US"/>
              </w:rPr>
              <w:t>9,500</w:t>
            </w:r>
          </w:p>
        </w:tc>
        <w:tc>
          <w:tcPr>
            <w:tcW w:w="1100" w:type="dxa"/>
            <w:tcBorders>
              <w:top w:val="single" w:sz="4" w:space="0" w:color="5B9BD4"/>
              <w:bottom w:val="single" w:sz="4" w:space="0" w:color="5B9BD4"/>
            </w:tcBorders>
          </w:tcPr>
          <w:p w14:paraId="3A9A9A17" w14:textId="77777777" w:rsidR="00586F64" w:rsidRPr="00764B4B" w:rsidRDefault="008575B4">
            <w:pPr>
              <w:pStyle w:val="TableParagraph"/>
              <w:spacing w:before="15" w:line="190"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58162DB6" w14:textId="77777777" w:rsidR="00586F64" w:rsidRPr="00764B4B" w:rsidRDefault="008575B4">
            <w:pPr>
              <w:pStyle w:val="TableParagraph"/>
              <w:spacing w:before="15" w:line="190"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65E47249" w14:textId="77777777" w:rsidR="00586F64" w:rsidRPr="00764B4B" w:rsidRDefault="008575B4">
            <w:pPr>
              <w:pStyle w:val="TableParagraph"/>
              <w:spacing w:before="15" w:line="190" w:lineRule="exact"/>
              <w:ind w:right="356"/>
              <w:jc w:val="right"/>
              <w:rPr>
                <w:sz w:val="16"/>
                <w:lang w:val="en-US"/>
              </w:rPr>
            </w:pPr>
            <w:r w:rsidRPr="00764B4B">
              <w:rPr>
                <w:sz w:val="16"/>
                <w:lang w:val="en-US"/>
              </w:rPr>
              <w:t>9,500</w:t>
            </w:r>
          </w:p>
        </w:tc>
        <w:tc>
          <w:tcPr>
            <w:tcW w:w="1357" w:type="dxa"/>
            <w:tcBorders>
              <w:top w:val="single" w:sz="4" w:space="0" w:color="5B9BD4"/>
              <w:bottom w:val="single" w:sz="4" w:space="0" w:color="5B9BD4"/>
            </w:tcBorders>
          </w:tcPr>
          <w:p w14:paraId="08014C31" w14:textId="77777777" w:rsidR="00586F64" w:rsidRPr="00764B4B" w:rsidRDefault="008575B4">
            <w:pPr>
              <w:pStyle w:val="TableParagraph"/>
              <w:spacing w:before="30" w:line="175" w:lineRule="exact"/>
              <w:ind w:right="357"/>
              <w:jc w:val="right"/>
              <w:rPr>
                <w:sz w:val="16"/>
                <w:lang w:val="en-US"/>
              </w:rPr>
            </w:pPr>
            <w:r w:rsidRPr="00764B4B">
              <w:rPr>
                <w:sz w:val="16"/>
                <w:lang w:val="en-US"/>
              </w:rPr>
              <w:t>9,500</w:t>
            </w:r>
          </w:p>
        </w:tc>
        <w:tc>
          <w:tcPr>
            <w:tcW w:w="1160" w:type="dxa"/>
            <w:tcBorders>
              <w:top w:val="single" w:sz="4" w:space="0" w:color="5B9BD4"/>
              <w:bottom w:val="single" w:sz="4" w:space="0" w:color="5B9BD4"/>
            </w:tcBorders>
          </w:tcPr>
          <w:p w14:paraId="34D495F8" w14:textId="77777777" w:rsidR="00586F64" w:rsidRPr="00764B4B" w:rsidRDefault="008575B4">
            <w:pPr>
              <w:pStyle w:val="TableParagraph"/>
              <w:spacing w:before="30" w:line="175"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5A8A1E56" w14:textId="77777777" w:rsidR="00586F64" w:rsidRPr="00764B4B" w:rsidRDefault="008575B4">
            <w:pPr>
              <w:pStyle w:val="TableParagraph"/>
              <w:spacing w:before="15" w:line="190" w:lineRule="exact"/>
              <w:ind w:left="156"/>
              <w:rPr>
                <w:sz w:val="16"/>
                <w:lang w:val="en-US"/>
              </w:rPr>
            </w:pPr>
            <w:r w:rsidRPr="00764B4B">
              <w:rPr>
                <w:sz w:val="16"/>
                <w:lang w:val="en-US"/>
              </w:rPr>
              <w:t>100.0% / 0.0%</w:t>
            </w:r>
          </w:p>
        </w:tc>
      </w:tr>
      <w:tr w:rsidR="00586F64" w:rsidRPr="00764B4B" w14:paraId="55839782" w14:textId="77777777">
        <w:trPr>
          <w:trHeight w:val="225"/>
        </w:trPr>
        <w:tc>
          <w:tcPr>
            <w:tcW w:w="2158" w:type="dxa"/>
            <w:tcBorders>
              <w:top w:val="single" w:sz="4" w:space="0" w:color="5B9BD4"/>
              <w:bottom w:val="single" w:sz="4" w:space="0" w:color="5B9BD4"/>
            </w:tcBorders>
          </w:tcPr>
          <w:p w14:paraId="3AAC9926" w14:textId="77777777" w:rsidR="00586F64" w:rsidRPr="00764B4B" w:rsidRDefault="008575B4">
            <w:pPr>
              <w:pStyle w:val="TableParagraph"/>
              <w:spacing w:before="13" w:line="192" w:lineRule="exact"/>
              <w:ind w:left="115"/>
              <w:rPr>
                <w:sz w:val="16"/>
                <w:lang w:val="en-US"/>
              </w:rPr>
            </w:pPr>
            <w:proofErr w:type="spellStart"/>
            <w:r w:rsidRPr="00764B4B">
              <w:rPr>
                <w:sz w:val="16"/>
                <w:lang w:val="en-US"/>
              </w:rPr>
              <w:t>Aneta</w:t>
            </w:r>
            <w:proofErr w:type="spellEnd"/>
            <w:r w:rsidRPr="00764B4B">
              <w:rPr>
                <w:sz w:val="16"/>
                <w:lang w:val="en-US"/>
              </w:rPr>
              <w:t xml:space="preserve"> Klimek</w:t>
            </w:r>
          </w:p>
        </w:tc>
        <w:tc>
          <w:tcPr>
            <w:tcW w:w="1805" w:type="dxa"/>
            <w:tcBorders>
              <w:top w:val="single" w:sz="4" w:space="0" w:color="5B9BD4"/>
              <w:bottom w:val="single" w:sz="4" w:space="0" w:color="5B9BD4"/>
            </w:tcBorders>
          </w:tcPr>
          <w:p w14:paraId="0A7C1A81" w14:textId="77777777" w:rsidR="00586F64" w:rsidRPr="00764B4B" w:rsidRDefault="008575B4">
            <w:pPr>
              <w:pStyle w:val="TableParagraph"/>
              <w:spacing w:before="13" w:line="192" w:lineRule="exact"/>
              <w:ind w:right="374"/>
              <w:jc w:val="right"/>
              <w:rPr>
                <w:sz w:val="16"/>
                <w:lang w:val="en-US"/>
              </w:rPr>
            </w:pPr>
            <w:r w:rsidRPr="00764B4B">
              <w:rPr>
                <w:sz w:val="16"/>
                <w:lang w:val="en-US"/>
              </w:rPr>
              <w:t>12,000</w:t>
            </w:r>
          </w:p>
        </w:tc>
        <w:tc>
          <w:tcPr>
            <w:tcW w:w="1317" w:type="dxa"/>
            <w:tcBorders>
              <w:top w:val="single" w:sz="4" w:space="0" w:color="5B9BD4"/>
              <w:bottom w:val="single" w:sz="4" w:space="0" w:color="5B9BD4"/>
            </w:tcBorders>
          </w:tcPr>
          <w:p w14:paraId="56117638" w14:textId="77777777" w:rsidR="00586F64" w:rsidRPr="00764B4B" w:rsidRDefault="008575B4">
            <w:pPr>
              <w:pStyle w:val="TableParagraph"/>
              <w:spacing w:before="13" w:line="192" w:lineRule="exact"/>
              <w:ind w:left="359" w:right="316"/>
              <w:jc w:val="center"/>
              <w:rPr>
                <w:sz w:val="16"/>
                <w:lang w:val="en-US"/>
              </w:rPr>
            </w:pPr>
            <w:r w:rsidRPr="00764B4B">
              <w:rPr>
                <w:sz w:val="16"/>
                <w:lang w:val="en-US"/>
              </w:rPr>
              <w:t>12,000</w:t>
            </w:r>
          </w:p>
        </w:tc>
        <w:tc>
          <w:tcPr>
            <w:tcW w:w="1100" w:type="dxa"/>
            <w:tcBorders>
              <w:top w:val="single" w:sz="4" w:space="0" w:color="5B9BD4"/>
              <w:bottom w:val="single" w:sz="4" w:space="0" w:color="5B9BD4"/>
            </w:tcBorders>
          </w:tcPr>
          <w:p w14:paraId="76F11463"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19A81633"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60685C4C" w14:textId="77777777" w:rsidR="00586F64" w:rsidRPr="00764B4B" w:rsidRDefault="008575B4">
            <w:pPr>
              <w:pStyle w:val="TableParagraph"/>
              <w:spacing w:before="13" w:line="192" w:lineRule="exact"/>
              <w:ind w:right="356"/>
              <w:jc w:val="right"/>
              <w:rPr>
                <w:sz w:val="16"/>
                <w:lang w:val="en-US"/>
              </w:rPr>
            </w:pPr>
            <w:r w:rsidRPr="00764B4B">
              <w:rPr>
                <w:sz w:val="16"/>
                <w:lang w:val="en-US"/>
              </w:rPr>
              <w:t>12,000</w:t>
            </w:r>
          </w:p>
        </w:tc>
        <w:tc>
          <w:tcPr>
            <w:tcW w:w="1357" w:type="dxa"/>
            <w:tcBorders>
              <w:top w:val="single" w:sz="4" w:space="0" w:color="5B9BD4"/>
              <w:bottom w:val="single" w:sz="4" w:space="0" w:color="5B9BD4"/>
            </w:tcBorders>
          </w:tcPr>
          <w:p w14:paraId="1EA9AB2D" w14:textId="77777777" w:rsidR="00586F64" w:rsidRPr="00764B4B" w:rsidRDefault="008575B4">
            <w:pPr>
              <w:pStyle w:val="TableParagraph"/>
              <w:spacing w:before="30" w:line="175" w:lineRule="exact"/>
              <w:ind w:right="357"/>
              <w:jc w:val="right"/>
              <w:rPr>
                <w:sz w:val="16"/>
                <w:lang w:val="en-US"/>
              </w:rPr>
            </w:pPr>
            <w:r w:rsidRPr="00764B4B">
              <w:rPr>
                <w:sz w:val="16"/>
                <w:lang w:val="en-US"/>
              </w:rPr>
              <w:t>12,000</w:t>
            </w:r>
          </w:p>
        </w:tc>
        <w:tc>
          <w:tcPr>
            <w:tcW w:w="1160" w:type="dxa"/>
            <w:tcBorders>
              <w:top w:val="single" w:sz="4" w:space="0" w:color="5B9BD4"/>
              <w:bottom w:val="single" w:sz="4" w:space="0" w:color="5B9BD4"/>
            </w:tcBorders>
          </w:tcPr>
          <w:p w14:paraId="6E188F79" w14:textId="77777777" w:rsidR="00586F64" w:rsidRPr="00764B4B" w:rsidRDefault="008575B4">
            <w:pPr>
              <w:pStyle w:val="TableParagraph"/>
              <w:spacing w:before="30" w:line="175"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3F4502A7" w14:textId="77777777" w:rsidR="00586F64" w:rsidRPr="00764B4B" w:rsidRDefault="008575B4">
            <w:pPr>
              <w:pStyle w:val="TableParagraph"/>
              <w:spacing w:before="13" w:line="192" w:lineRule="exact"/>
              <w:ind w:left="156"/>
              <w:rPr>
                <w:sz w:val="16"/>
                <w:lang w:val="en-US"/>
              </w:rPr>
            </w:pPr>
            <w:r w:rsidRPr="00764B4B">
              <w:rPr>
                <w:sz w:val="16"/>
                <w:lang w:val="en-US"/>
              </w:rPr>
              <w:t>100.0% / 0.0%</w:t>
            </w:r>
          </w:p>
        </w:tc>
      </w:tr>
      <w:tr w:rsidR="00586F64" w:rsidRPr="00764B4B" w14:paraId="667127E9" w14:textId="77777777">
        <w:trPr>
          <w:trHeight w:val="225"/>
        </w:trPr>
        <w:tc>
          <w:tcPr>
            <w:tcW w:w="2158" w:type="dxa"/>
            <w:tcBorders>
              <w:top w:val="single" w:sz="4" w:space="0" w:color="5B9BD4"/>
              <w:bottom w:val="single" w:sz="4" w:space="0" w:color="5B9BD4"/>
            </w:tcBorders>
          </w:tcPr>
          <w:p w14:paraId="34584413" w14:textId="77777777" w:rsidR="00586F64" w:rsidRPr="00764B4B" w:rsidRDefault="008575B4">
            <w:pPr>
              <w:pStyle w:val="TableParagraph"/>
              <w:spacing w:before="13" w:line="192" w:lineRule="exact"/>
              <w:ind w:left="115"/>
              <w:rPr>
                <w:sz w:val="16"/>
                <w:lang w:val="en-US"/>
              </w:rPr>
            </w:pPr>
            <w:r w:rsidRPr="00764B4B">
              <w:rPr>
                <w:sz w:val="16"/>
                <w:lang w:val="en-US"/>
              </w:rPr>
              <w:t xml:space="preserve">Edward </w:t>
            </w:r>
            <w:proofErr w:type="spellStart"/>
            <w:r w:rsidRPr="00764B4B">
              <w:rPr>
                <w:sz w:val="16"/>
                <w:lang w:val="en-US"/>
              </w:rPr>
              <w:t>Chopcian</w:t>
            </w:r>
            <w:proofErr w:type="spellEnd"/>
          </w:p>
        </w:tc>
        <w:tc>
          <w:tcPr>
            <w:tcW w:w="1805" w:type="dxa"/>
            <w:tcBorders>
              <w:top w:val="single" w:sz="4" w:space="0" w:color="5B9BD4"/>
              <w:bottom w:val="single" w:sz="4" w:space="0" w:color="5B9BD4"/>
            </w:tcBorders>
          </w:tcPr>
          <w:p w14:paraId="39384B51" w14:textId="77777777" w:rsidR="00586F64" w:rsidRPr="00764B4B" w:rsidRDefault="008575B4">
            <w:pPr>
              <w:pStyle w:val="TableParagraph"/>
              <w:spacing w:before="13" w:line="192" w:lineRule="exact"/>
              <w:ind w:right="374"/>
              <w:jc w:val="right"/>
              <w:rPr>
                <w:sz w:val="16"/>
                <w:lang w:val="en-US"/>
              </w:rPr>
            </w:pPr>
            <w:r w:rsidRPr="00764B4B">
              <w:rPr>
                <w:sz w:val="16"/>
                <w:lang w:val="en-US"/>
              </w:rPr>
              <w:t>4,000</w:t>
            </w:r>
          </w:p>
        </w:tc>
        <w:tc>
          <w:tcPr>
            <w:tcW w:w="1317" w:type="dxa"/>
            <w:tcBorders>
              <w:top w:val="single" w:sz="4" w:space="0" w:color="5B9BD4"/>
              <w:bottom w:val="single" w:sz="4" w:space="0" w:color="5B9BD4"/>
            </w:tcBorders>
          </w:tcPr>
          <w:p w14:paraId="3FAE4807" w14:textId="77777777" w:rsidR="00586F64" w:rsidRPr="00764B4B" w:rsidRDefault="008575B4">
            <w:pPr>
              <w:pStyle w:val="TableParagraph"/>
              <w:spacing w:before="13" w:line="192" w:lineRule="exact"/>
              <w:ind w:left="359" w:right="234"/>
              <w:jc w:val="center"/>
              <w:rPr>
                <w:sz w:val="16"/>
                <w:lang w:val="en-US"/>
              </w:rPr>
            </w:pPr>
            <w:r w:rsidRPr="00764B4B">
              <w:rPr>
                <w:sz w:val="16"/>
                <w:lang w:val="en-US"/>
              </w:rPr>
              <w:t>4,000</w:t>
            </w:r>
          </w:p>
        </w:tc>
        <w:tc>
          <w:tcPr>
            <w:tcW w:w="1100" w:type="dxa"/>
            <w:tcBorders>
              <w:top w:val="single" w:sz="4" w:space="0" w:color="5B9BD4"/>
              <w:bottom w:val="single" w:sz="4" w:space="0" w:color="5B9BD4"/>
            </w:tcBorders>
          </w:tcPr>
          <w:p w14:paraId="1C0E1A13"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640B0319"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1582B8C4" w14:textId="77777777" w:rsidR="00586F64" w:rsidRPr="00764B4B" w:rsidRDefault="008575B4">
            <w:pPr>
              <w:pStyle w:val="TableParagraph"/>
              <w:spacing w:before="13" w:line="192" w:lineRule="exact"/>
              <w:ind w:right="356"/>
              <w:jc w:val="right"/>
              <w:rPr>
                <w:sz w:val="16"/>
                <w:lang w:val="en-US"/>
              </w:rPr>
            </w:pPr>
            <w:r w:rsidRPr="00764B4B">
              <w:rPr>
                <w:sz w:val="16"/>
                <w:lang w:val="en-US"/>
              </w:rPr>
              <w:t>4,000</w:t>
            </w:r>
          </w:p>
        </w:tc>
        <w:tc>
          <w:tcPr>
            <w:tcW w:w="1357" w:type="dxa"/>
            <w:tcBorders>
              <w:top w:val="single" w:sz="4" w:space="0" w:color="5B9BD4"/>
              <w:bottom w:val="single" w:sz="4" w:space="0" w:color="5B9BD4"/>
            </w:tcBorders>
          </w:tcPr>
          <w:p w14:paraId="52F6F325" w14:textId="77777777" w:rsidR="00586F64" w:rsidRPr="00764B4B" w:rsidRDefault="008575B4">
            <w:pPr>
              <w:pStyle w:val="TableParagraph"/>
              <w:spacing w:before="30" w:line="175" w:lineRule="exact"/>
              <w:ind w:right="357"/>
              <w:jc w:val="right"/>
              <w:rPr>
                <w:sz w:val="16"/>
                <w:lang w:val="en-US"/>
              </w:rPr>
            </w:pPr>
            <w:r w:rsidRPr="00764B4B">
              <w:rPr>
                <w:sz w:val="16"/>
                <w:lang w:val="en-US"/>
              </w:rPr>
              <w:t>4,000</w:t>
            </w:r>
          </w:p>
        </w:tc>
        <w:tc>
          <w:tcPr>
            <w:tcW w:w="1160" w:type="dxa"/>
            <w:tcBorders>
              <w:top w:val="single" w:sz="4" w:space="0" w:color="5B9BD4"/>
              <w:bottom w:val="single" w:sz="4" w:space="0" w:color="5B9BD4"/>
            </w:tcBorders>
          </w:tcPr>
          <w:p w14:paraId="66DAB844" w14:textId="77777777" w:rsidR="00586F64" w:rsidRPr="00764B4B" w:rsidRDefault="008575B4">
            <w:pPr>
              <w:pStyle w:val="TableParagraph"/>
              <w:spacing w:before="30" w:line="175"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6FDC0322" w14:textId="77777777" w:rsidR="00586F64" w:rsidRPr="00764B4B" w:rsidRDefault="008575B4">
            <w:pPr>
              <w:pStyle w:val="TableParagraph"/>
              <w:spacing w:before="13" w:line="192" w:lineRule="exact"/>
              <w:ind w:left="156"/>
              <w:rPr>
                <w:sz w:val="16"/>
                <w:lang w:val="en-US"/>
              </w:rPr>
            </w:pPr>
            <w:r w:rsidRPr="00764B4B">
              <w:rPr>
                <w:sz w:val="16"/>
                <w:lang w:val="en-US"/>
              </w:rPr>
              <w:t>100.0% / 0.0%</w:t>
            </w:r>
          </w:p>
        </w:tc>
      </w:tr>
      <w:tr w:rsidR="00586F64" w:rsidRPr="00764B4B" w14:paraId="14E9EBEE" w14:textId="77777777">
        <w:trPr>
          <w:trHeight w:val="225"/>
        </w:trPr>
        <w:tc>
          <w:tcPr>
            <w:tcW w:w="2158" w:type="dxa"/>
            <w:tcBorders>
              <w:top w:val="single" w:sz="4" w:space="0" w:color="5B9BD4"/>
              <w:bottom w:val="single" w:sz="4" w:space="0" w:color="5B9BD4"/>
            </w:tcBorders>
          </w:tcPr>
          <w:p w14:paraId="1E14F987" w14:textId="77777777" w:rsidR="00586F64" w:rsidRPr="00764B4B" w:rsidRDefault="008575B4">
            <w:pPr>
              <w:pStyle w:val="TableParagraph"/>
              <w:spacing w:before="13" w:line="192" w:lineRule="exact"/>
              <w:ind w:left="115"/>
              <w:rPr>
                <w:sz w:val="16"/>
                <w:lang w:val="en-US"/>
              </w:rPr>
            </w:pPr>
            <w:proofErr w:type="spellStart"/>
            <w:r w:rsidRPr="00764B4B">
              <w:rPr>
                <w:sz w:val="16"/>
                <w:lang w:val="en-US"/>
              </w:rPr>
              <w:t>Irmina</w:t>
            </w:r>
            <w:proofErr w:type="spellEnd"/>
            <w:r w:rsidRPr="00764B4B">
              <w:rPr>
                <w:sz w:val="16"/>
                <w:lang w:val="en-US"/>
              </w:rPr>
              <w:t xml:space="preserve"> Kaczmarek</w:t>
            </w:r>
          </w:p>
        </w:tc>
        <w:tc>
          <w:tcPr>
            <w:tcW w:w="1805" w:type="dxa"/>
            <w:tcBorders>
              <w:top w:val="single" w:sz="4" w:space="0" w:color="5B9BD4"/>
              <w:bottom w:val="single" w:sz="4" w:space="0" w:color="5B9BD4"/>
            </w:tcBorders>
          </w:tcPr>
          <w:p w14:paraId="25B56864" w14:textId="77777777" w:rsidR="00586F64" w:rsidRPr="00764B4B" w:rsidRDefault="008575B4">
            <w:pPr>
              <w:pStyle w:val="TableParagraph"/>
              <w:spacing w:before="13" w:line="192" w:lineRule="exact"/>
              <w:ind w:right="374"/>
              <w:jc w:val="right"/>
              <w:rPr>
                <w:sz w:val="16"/>
                <w:lang w:val="en-US"/>
              </w:rPr>
            </w:pPr>
            <w:r w:rsidRPr="00764B4B">
              <w:rPr>
                <w:sz w:val="16"/>
                <w:lang w:val="en-US"/>
              </w:rPr>
              <w:t>13,452</w:t>
            </w:r>
          </w:p>
        </w:tc>
        <w:tc>
          <w:tcPr>
            <w:tcW w:w="1317" w:type="dxa"/>
            <w:tcBorders>
              <w:top w:val="single" w:sz="4" w:space="0" w:color="5B9BD4"/>
              <w:bottom w:val="single" w:sz="4" w:space="0" w:color="5B9BD4"/>
            </w:tcBorders>
          </w:tcPr>
          <w:p w14:paraId="3B728E95" w14:textId="77777777" w:rsidR="00586F64" w:rsidRPr="00764B4B" w:rsidRDefault="008575B4">
            <w:pPr>
              <w:pStyle w:val="TableParagraph"/>
              <w:spacing w:before="13" w:line="192" w:lineRule="exact"/>
              <w:ind w:left="359" w:right="316"/>
              <w:jc w:val="center"/>
              <w:rPr>
                <w:sz w:val="16"/>
                <w:lang w:val="en-US"/>
              </w:rPr>
            </w:pPr>
            <w:r w:rsidRPr="00764B4B">
              <w:rPr>
                <w:sz w:val="16"/>
                <w:lang w:val="en-US"/>
              </w:rPr>
              <w:t>13,452</w:t>
            </w:r>
          </w:p>
        </w:tc>
        <w:tc>
          <w:tcPr>
            <w:tcW w:w="1100" w:type="dxa"/>
            <w:tcBorders>
              <w:top w:val="single" w:sz="4" w:space="0" w:color="5B9BD4"/>
              <w:bottom w:val="single" w:sz="4" w:space="0" w:color="5B9BD4"/>
            </w:tcBorders>
          </w:tcPr>
          <w:p w14:paraId="34D4C432"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61777260"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3E6BC044" w14:textId="77777777" w:rsidR="00586F64" w:rsidRPr="00764B4B" w:rsidRDefault="008575B4">
            <w:pPr>
              <w:pStyle w:val="TableParagraph"/>
              <w:spacing w:before="13" w:line="192" w:lineRule="exact"/>
              <w:ind w:right="356"/>
              <w:jc w:val="right"/>
              <w:rPr>
                <w:sz w:val="16"/>
                <w:lang w:val="en-US"/>
              </w:rPr>
            </w:pPr>
            <w:r w:rsidRPr="00764B4B">
              <w:rPr>
                <w:sz w:val="16"/>
                <w:lang w:val="en-US"/>
              </w:rPr>
              <w:t>13,452</w:t>
            </w:r>
          </w:p>
        </w:tc>
        <w:tc>
          <w:tcPr>
            <w:tcW w:w="1357" w:type="dxa"/>
            <w:tcBorders>
              <w:top w:val="single" w:sz="4" w:space="0" w:color="5B9BD4"/>
              <w:bottom w:val="single" w:sz="4" w:space="0" w:color="5B9BD4"/>
            </w:tcBorders>
          </w:tcPr>
          <w:p w14:paraId="46BBC00D" w14:textId="77777777" w:rsidR="00586F64" w:rsidRPr="00764B4B" w:rsidRDefault="008575B4">
            <w:pPr>
              <w:pStyle w:val="TableParagraph"/>
              <w:spacing w:before="27" w:line="178" w:lineRule="exact"/>
              <w:ind w:right="357"/>
              <w:jc w:val="right"/>
              <w:rPr>
                <w:sz w:val="16"/>
                <w:lang w:val="en-US"/>
              </w:rPr>
            </w:pPr>
            <w:r w:rsidRPr="00764B4B">
              <w:rPr>
                <w:sz w:val="16"/>
                <w:lang w:val="en-US"/>
              </w:rPr>
              <w:t>13,452</w:t>
            </w:r>
          </w:p>
        </w:tc>
        <w:tc>
          <w:tcPr>
            <w:tcW w:w="1160" w:type="dxa"/>
            <w:tcBorders>
              <w:top w:val="single" w:sz="4" w:space="0" w:color="5B9BD4"/>
              <w:bottom w:val="single" w:sz="4" w:space="0" w:color="5B9BD4"/>
            </w:tcBorders>
          </w:tcPr>
          <w:p w14:paraId="2BC39A46" w14:textId="77777777" w:rsidR="00586F64" w:rsidRPr="00764B4B" w:rsidRDefault="008575B4">
            <w:pPr>
              <w:pStyle w:val="TableParagraph"/>
              <w:spacing w:before="27" w:line="178"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0A024A52" w14:textId="77777777" w:rsidR="00586F64" w:rsidRPr="00764B4B" w:rsidRDefault="008575B4">
            <w:pPr>
              <w:pStyle w:val="TableParagraph"/>
              <w:spacing w:before="13" w:line="192" w:lineRule="exact"/>
              <w:ind w:left="156"/>
              <w:rPr>
                <w:sz w:val="16"/>
                <w:lang w:val="en-US"/>
              </w:rPr>
            </w:pPr>
            <w:r w:rsidRPr="00764B4B">
              <w:rPr>
                <w:sz w:val="16"/>
                <w:lang w:val="en-US"/>
              </w:rPr>
              <w:t>100.0% / 0.0%</w:t>
            </w:r>
          </w:p>
        </w:tc>
      </w:tr>
      <w:tr w:rsidR="00586F64" w:rsidRPr="00764B4B" w14:paraId="12E2859D" w14:textId="77777777">
        <w:trPr>
          <w:trHeight w:val="225"/>
        </w:trPr>
        <w:tc>
          <w:tcPr>
            <w:tcW w:w="2158" w:type="dxa"/>
            <w:tcBorders>
              <w:top w:val="single" w:sz="4" w:space="0" w:color="5B9BD4"/>
              <w:bottom w:val="single" w:sz="4" w:space="0" w:color="5B9BD4"/>
            </w:tcBorders>
          </w:tcPr>
          <w:p w14:paraId="6D0CCF84" w14:textId="77777777" w:rsidR="00586F64" w:rsidRPr="00764B4B" w:rsidRDefault="008575B4">
            <w:pPr>
              <w:pStyle w:val="TableParagraph"/>
              <w:spacing w:before="13" w:line="192" w:lineRule="exact"/>
              <w:ind w:left="115"/>
              <w:rPr>
                <w:sz w:val="16"/>
                <w:lang w:val="en-US"/>
              </w:rPr>
            </w:pPr>
            <w:proofErr w:type="spellStart"/>
            <w:r w:rsidRPr="00764B4B">
              <w:rPr>
                <w:sz w:val="16"/>
                <w:lang w:val="en-US"/>
              </w:rPr>
              <w:t>Ewa</w:t>
            </w:r>
            <w:proofErr w:type="spellEnd"/>
            <w:r w:rsidRPr="00764B4B">
              <w:rPr>
                <w:sz w:val="16"/>
                <w:lang w:val="en-US"/>
              </w:rPr>
              <w:t xml:space="preserve"> </w:t>
            </w:r>
            <w:proofErr w:type="spellStart"/>
            <w:r w:rsidRPr="00764B4B">
              <w:rPr>
                <w:sz w:val="16"/>
                <w:lang w:val="en-US"/>
              </w:rPr>
              <w:t>Hofman</w:t>
            </w:r>
            <w:proofErr w:type="spellEnd"/>
          </w:p>
        </w:tc>
        <w:tc>
          <w:tcPr>
            <w:tcW w:w="1805" w:type="dxa"/>
            <w:tcBorders>
              <w:top w:val="single" w:sz="4" w:space="0" w:color="5B9BD4"/>
              <w:bottom w:val="single" w:sz="4" w:space="0" w:color="5B9BD4"/>
            </w:tcBorders>
          </w:tcPr>
          <w:p w14:paraId="1F81F4CA" w14:textId="77777777" w:rsidR="00586F64" w:rsidRPr="00764B4B" w:rsidRDefault="008575B4">
            <w:pPr>
              <w:pStyle w:val="TableParagraph"/>
              <w:spacing w:before="13" w:line="192" w:lineRule="exact"/>
              <w:ind w:right="374"/>
              <w:jc w:val="right"/>
              <w:rPr>
                <w:sz w:val="16"/>
                <w:lang w:val="en-US"/>
              </w:rPr>
            </w:pPr>
            <w:r w:rsidRPr="00764B4B">
              <w:rPr>
                <w:sz w:val="16"/>
                <w:lang w:val="en-US"/>
              </w:rPr>
              <w:t>8,000</w:t>
            </w:r>
          </w:p>
        </w:tc>
        <w:tc>
          <w:tcPr>
            <w:tcW w:w="1317" w:type="dxa"/>
            <w:tcBorders>
              <w:top w:val="single" w:sz="4" w:space="0" w:color="5B9BD4"/>
              <w:bottom w:val="single" w:sz="4" w:space="0" w:color="5B9BD4"/>
            </w:tcBorders>
          </w:tcPr>
          <w:p w14:paraId="5798AA58" w14:textId="77777777" w:rsidR="00586F64" w:rsidRPr="00764B4B" w:rsidRDefault="008575B4">
            <w:pPr>
              <w:pStyle w:val="TableParagraph"/>
              <w:spacing w:before="13" w:line="192" w:lineRule="exact"/>
              <w:ind w:left="359" w:right="234"/>
              <w:jc w:val="center"/>
              <w:rPr>
                <w:sz w:val="16"/>
                <w:lang w:val="en-US"/>
              </w:rPr>
            </w:pPr>
            <w:r w:rsidRPr="00764B4B">
              <w:rPr>
                <w:sz w:val="16"/>
                <w:lang w:val="en-US"/>
              </w:rPr>
              <w:t>8,000</w:t>
            </w:r>
          </w:p>
        </w:tc>
        <w:tc>
          <w:tcPr>
            <w:tcW w:w="1100" w:type="dxa"/>
            <w:tcBorders>
              <w:top w:val="single" w:sz="4" w:space="0" w:color="5B9BD4"/>
              <w:bottom w:val="single" w:sz="4" w:space="0" w:color="5B9BD4"/>
            </w:tcBorders>
          </w:tcPr>
          <w:p w14:paraId="16CBDE51" w14:textId="77777777" w:rsidR="00586F64" w:rsidRPr="00764B4B" w:rsidRDefault="008575B4">
            <w:pPr>
              <w:pStyle w:val="TableParagraph"/>
              <w:spacing w:before="13" w:line="192" w:lineRule="exact"/>
              <w:ind w:right="161"/>
              <w:jc w:val="right"/>
              <w:rPr>
                <w:sz w:val="16"/>
                <w:lang w:val="en-US"/>
              </w:rPr>
            </w:pPr>
            <w:r w:rsidRPr="00764B4B">
              <w:rPr>
                <w:sz w:val="16"/>
                <w:lang w:val="en-US"/>
              </w:rPr>
              <w:t>0</w:t>
            </w:r>
          </w:p>
        </w:tc>
        <w:tc>
          <w:tcPr>
            <w:tcW w:w="1500" w:type="dxa"/>
            <w:tcBorders>
              <w:top w:val="single" w:sz="4" w:space="0" w:color="5B9BD4"/>
              <w:bottom w:val="single" w:sz="4" w:space="0" w:color="5B9BD4"/>
            </w:tcBorders>
          </w:tcPr>
          <w:p w14:paraId="261C95EE" w14:textId="77777777" w:rsidR="00586F64" w:rsidRPr="00764B4B" w:rsidRDefault="008575B4">
            <w:pPr>
              <w:pStyle w:val="TableParagraph"/>
              <w:spacing w:before="13" w:line="192" w:lineRule="exact"/>
              <w:ind w:left="158"/>
              <w:rPr>
                <w:sz w:val="16"/>
                <w:lang w:val="en-US"/>
              </w:rPr>
            </w:pPr>
            <w:r w:rsidRPr="00764B4B">
              <w:rPr>
                <w:sz w:val="16"/>
                <w:lang w:val="en-US"/>
              </w:rPr>
              <w:t>100.0% / 0.0%</w:t>
            </w:r>
          </w:p>
        </w:tc>
        <w:tc>
          <w:tcPr>
            <w:tcW w:w="1410" w:type="dxa"/>
            <w:tcBorders>
              <w:top w:val="single" w:sz="4" w:space="0" w:color="5B9BD4"/>
              <w:bottom w:val="single" w:sz="4" w:space="0" w:color="5B9BD4"/>
            </w:tcBorders>
          </w:tcPr>
          <w:p w14:paraId="31B09065" w14:textId="77777777" w:rsidR="00586F64" w:rsidRPr="00764B4B" w:rsidRDefault="008575B4">
            <w:pPr>
              <w:pStyle w:val="TableParagraph"/>
              <w:spacing w:before="13" w:line="192" w:lineRule="exact"/>
              <w:ind w:right="356"/>
              <w:jc w:val="right"/>
              <w:rPr>
                <w:sz w:val="16"/>
                <w:lang w:val="en-US"/>
              </w:rPr>
            </w:pPr>
            <w:r w:rsidRPr="00764B4B">
              <w:rPr>
                <w:sz w:val="16"/>
                <w:lang w:val="en-US"/>
              </w:rPr>
              <w:t>8,000</w:t>
            </w:r>
          </w:p>
        </w:tc>
        <w:tc>
          <w:tcPr>
            <w:tcW w:w="1357" w:type="dxa"/>
            <w:tcBorders>
              <w:top w:val="single" w:sz="4" w:space="0" w:color="5B9BD4"/>
              <w:bottom w:val="single" w:sz="4" w:space="0" w:color="5B9BD4"/>
            </w:tcBorders>
          </w:tcPr>
          <w:p w14:paraId="5DA050BA" w14:textId="77777777" w:rsidR="00586F64" w:rsidRPr="00764B4B" w:rsidRDefault="008575B4">
            <w:pPr>
              <w:pStyle w:val="TableParagraph"/>
              <w:spacing w:before="27" w:line="178" w:lineRule="exact"/>
              <w:ind w:right="357"/>
              <w:jc w:val="right"/>
              <w:rPr>
                <w:sz w:val="16"/>
                <w:lang w:val="en-US"/>
              </w:rPr>
            </w:pPr>
            <w:r w:rsidRPr="00764B4B">
              <w:rPr>
                <w:sz w:val="16"/>
                <w:lang w:val="en-US"/>
              </w:rPr>
              <w:t>8,000</w:t>
            </w:r>
          </w:p>
        </w:tc>
        <w:tc>
          <w:tcPr>
            <w:tcW w:w="1160" w:type="dxa"/>
            <w:tcBorders>
              <w:top w:val="single" w:sz="4" w:space="0" w:color="5B9BD4"/>
              <w:bottom w:val="single" w:sz="4" w:space="0" w:color="5B9BD4"/>
            </w:tcBorders>
          </w:tcPr>
          <w:p w14:paraId="6A45C7D5" w14:textId="77777777" w:rsidR="00586F64" w:rsidRPr="00764B4B" w:rsidRDefault="008575B4">
            <w:pPr>
              <w:pStyle w:val="TableParagraph"/>
              <w:spacing w:before="27" w:line="178" w:lineRule="exact"/>
              <w:ind w:right="163"/>
              <w:jc w:val="right"/>
              <w:rPr>
                <w:sz w:val="16"/>
                <w:lang w:val="en-US"/>
              </w:rPr>
            </w:pPr>
            <w:r w:rsidRPr="00764B4B">
              <w:rPr>
                <w:sz w:val="16"/>
                <w:lang w:val="en-US"/>
              </w:rPr>
              <w:t>0</w:t>
            </w:r>
          </w:p>
        </w:tc>
        <w:tc>
          <w:tcPr>
            <w:tcW w:w="1306" w:type="dxa"/>
            <w:tcBorders>
              <w:top w:val="single" w:sz="4" w:space="0" w:color="5B9BD4"/>
              <w:bottom w:val="single" w:sz="4" w:space="0" w:color="5B9BD4"/>
            </w:tcBorders>
          </w:tcPr>
          <w:p w14:paraId="12103589" w14:textId="77777777" w:rsidR="00586F64" w:rsidRPr="00764B4B" w:rsidRDefault="008575B4">
            <w:pPr>
              <w:pStyle w:val="TableParagraph"/>
              <w:spacing w:before="13" w:line="192" w:lineRule="exact"/>
              <w:ind w:left="156"/>
              <w:rPr>
                <w:sz w:val="16"/>
                <w:lang w:val="en-US"/>
              </w:rPr>
            </w:pPr>
            <w:r w:rsidRPr="00764B4B">
              <w:rPr>
                <w:sz w:val="16"/>
                <w:lang w:val="en-US"/>
              </w:rPr>
              <w:t>100.0% / 0.0%</w:t>
            </w:r>
          </w:p>
        </w:tc>
      </w:tr>
    </w:tbl>
    <w:p w14:paraId="172C9E65" w14:textId="77777777" w:rsidR="00586F64" w:rsidRPr="00764B4B" w:rsidRDefault="00586F64">
      <w:pPr>
        <w:spacing w:line="192" w:lineRule="exact"/>
        <w:rPr>
          <w:sz w:val="16"/>
          <w:lang w:val="en-US"/>
        </w:rPr>
        <w:sectPr w:rsidR="00586F64" w:rsidRPr="00764B4B">
          <w:headerReference w:type="default" r:id="rId10"/>
          <w:footerReference w:type="default" r:id="rId11"/>
          <w:pgSz w:w="16840" w:h="11910" w:orient="landscape"/>
          <w:pgMar w:top="660" w:right="2420" w:bottom="820" w:left="860" w:header="0" w:footer="635" w:gutter="0"/>
          <w:cols w:space="708"/>
        </w:sectPr>
      </w:pPr>
    </w:p>
    <w:p w14:paraId="25C551AC" w14:textId="77777777" w:rsidR="00586F64" w:rsidRPr="00764B4B" w:rsidRDefault="00586F64">
      <w:pPr>
        <w:pStyle w:val="Tekstpodstawowy"/>
        <w:spacing w:before="8"/>
        <w:rPr>
          <w:b/>
          <w:sz w:val="18"/>
          <w:lang w:val="en-US"/>
        </w:rPr>
      </w:pPr>
    </w:p>
    <w:p w14:paraId="1DDB0A2E" w14:textId="4C33BA8E" w:rsidR="00586F64" w:rsidRPr="00764B4B" w:rsidRDefault="008575B4">
      <w:pPr>
        <w:spacing w:before="89"/>
        <w:ind w:left="200"/>
        <w:rPr>
          <w:sz w:val="18"/>
          <w:lang w:val="en-US"/>
        </w:rPr>
      </w:pPr>
      <w:r w:rsidRPr="00764B4B">
        <w:rPr>
          <w:sz w:val="18"/>
          <w:u w:val="single"/>
          <w:lang w:val="en-US"/>
        </w:rPr>
        <w:t>Designations adopted in the tables above:</w:t>
      </w:r>
    </w:p>
    <w:p w14:paraId="77224041" w14:textId="77777777" w:rsidR="00586F64" w:rsidRPr="00764B4B" w:rsidRDefault="008575B4">
      <w:pPr>
        <w:spacing w:before="121"/>
        <w:ind w:left="200"/>
        <w:rPr>
          <w:rFonts w:ascii="Arial" w:hAnsi="Arial"/>
          <w:b/>
          <w:i/>
          <w:sz w:val="16"/>
          <w:lang w:val="en-US"/>
        </w:rPr>
      </w:pPr>
      <w:r w:rsidRPr="00764B4B">
        <w:rPr>
          <w:rFonts w:ascii="Arial" w:hAnsi="Arial"/>
          <w:b/>
          <w:i/>
          <w:sz w:val="16"/>
          <w:lang w:val="en-US"/>
        </w:rPr>
        <w:t>Fixed component:</w:t>
      </w:r>
    </w:p>
    <w:p w14:paraId="7807EAA1" w14:textId="77777777" w:rsidR="00586F64" w:rsidRPr="00764B4B" w:rsidRDefault="008575B4">
      <w:pPr>
        <w:pStyle w:val="Akapitzlist"/>
        <w:numPr>
          <w:ilvl w:val="2"/>
          <w:numId w:val="5"/>
        </w:numPr>
        <w:tabs>
          <w:tab w:val="left" w:pos="920"/>
          <w:tab w:val="left" w:pos="921"/>
        </w:tabs>
        <w:spacing w:before="91"/>
        <w:rPr>
          <w:sz w:val="16"/>
          <w:lang w:val="en-US"/>
        </w:rPr>
      </w:pPr>
      <w:r w:rsidRPr="00764B4B">
        <w:rPr>
          <w:sz w:val="16"/>
          <w:lang w:val="en-US"/>
        </w:rPr>
        <w:t>salaries under employment agreements (reported amounts are gross amounts, comprising Social Security and other obligatory charges)</w:t>
      </w:r>
    </w:p>
    <w:p w14:paraId="62C12DC7" w14:textId="77777777" w:rsidR="00586F64" w:rsidRPr="00764B4B" w:rsidRDefault="008575B4">
      <w:pPr>
        <w:pStyle w:val="Akapitzlist"/>
        <w:numPr>
          <w:ilvl w:val="2"/>
          <w:numId w:val="5"/>
        </w:numPr>
        <w:tabs>
          <w:tab w:val="left" w:pos="920"/>
          <w:tab w:val="left" w:pos="921"/>
        </w:tabs>
        <w:spacing w:before="90" w:line="355" w:lineRule="auto"/>
        <w:ind w:right="883"/>
        <w:rPr>
          <w:sz w:val="16"/>
          <w:lang w:val="en-US"/>
        </w:rPr>
      </w:pPr>
      <w:proofErr w:type="spellStart"/>
      <w:r w:rsidRPr="00764B4B">
        <w:rPr>
          <w:sz w:val="16"/>
          <w:lang w:val="en-US"/>
        </w:rPr>
        <w:t>i.a.</w:t>
      </w:r>
      <w:proofErr w:type="spellEnd"/>
      <w:r w:rsidRPr="00764B4B">
        <w:rPr>
          <w:sz w:val="16"/>
          <w:lang w:val="en-US"/>
        </w:rPr>
        <w:t xml:space="preserve"> the fixed component in salaries received in connection with civil-law contracts. In the case of civil-law contracts, the amounts indicated are net amounts.</w:t>
      </w:r>
    </w:p>
    <w:p w14:paraId="28061EE9" w14:textId="77777777" w:rsidR="00586F64" w:rsidRPr="00764B4B" w:rsidRDefault="008575B4">
      <w:pPr>
        <w:pStyle w:val="Akapitzlist"/>
        <w:numPr>
          <w:ilvl w:val="2"/>
          <w:numId w:val="5"/>
        </w:numPr>
        <w:tabs>
          <w:tab w:val="left" w:pos="920"/>
          <w:tab w:val="left" w:pos="921"/>
        </w:tabs>
        <w:spacing w:before="1" w:line="350" w:lineRule="auto"/>
        <w:ind w:right="980"/>
        <w:rPr>
          <w:sz w:val="16"/>
          <w:lang w:val="en-US"/>
        </w:rPr>
      </w:pPr>
      <w:r w:rsidRPr="00764B4B">
        <w:rPr>
          <w:sz w:val="16"/>
          <w:lang w:val="en-US"/>
        </w:rPr>
        <w:t>In the case of Supervisory Board members, the item also includes additional remuneration for participating in the operations of the Audit Committee or other bodies established within the Supervisory Board.</w:t>
      </w:r>
    </w:p>
    <w:p w14:paraId="0DDC8E8A" w14:textId="77777777" w:rsidR="00586F64" w:rsidRPr="00764B4B" w:rsidRDefault="008575B4">
      <w:pPr>
        <w:spacing w:before="8"/>
        <w:ind w:left="200"/>
        <w:rPr>
          <w:rFonts w:ascii="Arial" w:hAnsi="Arial"/>
          <w:b/>
          <w:i/>
          <w:sz w:val="16"/>
          <w:lang w:val="en-US"/>
        </w:rPr>
      </w:pPr>
      <w:r w:rsidRPr="00764B4B">
        <w:rPr>
          <w:rFonts w:ascii="Arial" w:hAnsi="Arial"/>
          <w:b/>
          <w:i/>
          <w:sz w:val="16"/>
          <w:lang w:val="en-US"/>
        </w:rPr>
        <w:t>Variable component</w:t>
      </w:r>
    </w:p>
    <w:p w14:paraId="6154F8F5" w14:textId="77777777" w:rsidR="00586F64" w:rsidRPr="00764B4B" w:rsidRDefault="008575B4">
      <w:pPr>
        <w:pStyle w:val="Akapitzlist"/>
        <w:numPr>
          <w:ilvl w:val="2"/>
          <w:numId w:val="5"/>
        </w:numPr>
        <w:tabs>
          <w:tab w:val="left" w:pos="920"/>
          <w:tab w:val="left" w:pos="921"/>
        </w:tabs>
        <w:spacing w:before="91" w:line="355" w:lineRule="auto"/>
        <w:ind w:right="1090"/>
        <w:rPr>
          <w:sz w:val="16"/>
          <w:lang w:val="en-US"/>
        </w:rPr>
      </w:pPr>
      <w:proofErr w:type="spellStart"/>
      <w:r w:rsidRPr="00764B4B">
        <w:rPr>
          <w:sz w:val="16"/>
          <w:lang w:val="en-US"/>
        </w:rPr>
        <w:t>i.a.</w:t>
      </w:r>
      <w:proofErr w:type="spellEnd"/>
      <w:r w:rsidRPr="00764B4B">
        <w:rPr>
          <w:sz w:val="16"/>
          <w:lang w:val="en-US"/>
        </w:rPr>
        <w:t xml:space="preserve"> the variable component in remuneration received in connection with executed civil-law contracts. In the case of civil law contracts, the amounts indicated are net amounts;</w:t>
      </w:r>
    </w:p>
    <w:p w14:paraId="13DFAB05" w14:textId="77777777" w:rsidR="00586F64" w:rsidRPr="00764B4B" w:rsidRDefault="008575B4">
      <w:pPr>
        <w:spacing w:before="3"/>
        <w:ind w:left="200"/>
        <w:rPr>
          <w:rFonts w:ascii="Arial" w:hAnsi="Arial"/>
          <w:b/>
          <w:i/>
          <w:sz w:val="16"/>
          <w:lang w:val="en-US"/>
        </w:rPr>
      </w:pPr>
      <w:r w:rsidRPr="00764B4B">
        <w:rPr>
          <w:rFonts w:ascii="Arial" w:hAnsi="Arial"/>
          <w:b/>
          <w:i/>
          <w:sz w:val="16"/>
          <w:lang w:val="en-US"/>
        </w:rPr>
        <w:t>Fixed / variable components’ proportion</w:t>
      </w:r>
    </w:p>
    <w:p w14:paraId="06B09465" w14:textId="77777777" w:rsidR="00586F64" w:rsidRPr="00764B4B" w:rsidRDefault="008575B4">
      <w:pPr>
        <w:pStyle w:val="Akapitzlist"/>
        <w:numPr>
          <w:ilvl w:val="2"/>
          <w:numId w:val="5"/>
        </w:numPr>
        <w:tabs>
          <w:tab w:val="left" w:pos="920"/>
          <w:tab w:val="left" w:pos="921"/>
        </w:tabs>
        <w:spacing w:before="91" w:line="350" w:lineRule="auto"/>
        <w:ind w:right="1230"/>
        <w:rPr>
          <w:sz w:val="16"/>
          <w:lang w:val="en-US"/>
        </w:rPr>
      </w:pPr>
      <w:r w:rsidRPr="00764B4B">
        <w:rPr>
          <w:sz w:val="16"/>
          <w:lang w:val="en-US"/>
        </w:rPr>
        <w:t>is calculated respectively for the fixed and variable component according to the formula: Fixed component / Total [%]; Variable component / Total [%].</w:t>
      </w:r>
    </w:p>
    <w:p w14:paraId="3F39954C" w14:textId="77777777" w:rsidR="00586F64" w:rsidRPr="00764B4B" w:rsidRDefault="00586F64">
      <w:pPr>
        <w:pStyle w:val="Tekstpodstawowy"/>
        <w:spacing w:before="1"/>
        <w:rPr>
          <w:rFonts w:ascii="Arial"/>
          <w:sz w:val="24"/>
          <w:lang w:val="en-US"/>
        </w:rPr>
      </w:pPr>
    </w:p>
    <w:p w14:paraId="1F215DB4" w14:textId="77777777" w:rsidR="00586F64" w:rsidRPr="00764B4B" w:rsidRDefault="008575B4">
      <w:pPr>
        <w:ind w:left="200" w:right="698"/>
        <w:rPr>
          <w:i/>
          <w:sz w:val="18"/>
          <w:lang w:val="en-US"/>
        </w:rPr>
      </w:pPr>
      <w:r w:rsidRPr="00764B4B">
        <w:rPr>
          <w:i/>
          <w:sz w:val="18"/>
          <w:lang w:val="en-US"/>
        </w:rPr>
        <w:t xml:space="preserve">* … the increase in the remuneration of the Supervisory Board in 2020, in the case of Mr. </w:t>
      </w:r>
      <w:proofErr w:type="spellStart"/>
      <w:r w:rsidRPr="00764B4B">
        <w:rPr>
          <w:i/>
          <w:sz w:val="18"/>
          <w:lang w:val="en-US"/>
        </w:rPr>
        <w:t>Jaroslaw</w:t>
      </w:r>
      <w:proofErr w:type="spellEnd"/>
      <w:r w:rsidRPr="00764B4B">
        <w:rPr>
          <w:i/>
          <w:sz w:val="18"/>
          <w:lang w:val="en-US"/>
        </w:rPr>
        <w:t xml:space="preserve"> </w:t>
      </w:r>
      <w:proofErr w:type="spellStart"/>
      <w:r w:rsidRPr="00764B4B">
        <w:rPr>
          <w:i/>
          <w:sz w:val="18"/>
          <w:lang w:val="en-US"/>
        </w:rPr>
        <w:t>Mielcarz</w:t>
      </w:r>
      <w:proofErr w:type="spellEnd"/>
      <w:r w:rsidRPr="00764B4B">
        <w:rPr>
          <w:i/>
          <w:sz w:val="18"/>
          <w:lang w:val="en-US"/>
        </w:rPr>
        <w:t xml:space="preserve"> and Mr. Waldemar </w:t>
      </w:r>
      <w:proofErr w:type="spellStart"/>
      <w:r w:rsidRPr="00764B4B">
        <w:rPr>
          <w:i/>
          <w:sz w:val="18"/>
          <w:lang w:val="en-US"/>
        </w:rPr>
        <w:t>Oldak</w:t>
      </w:r>
      <w:proofErr w:type="spellEnd"/>
      <w:r w:rsidRPr="00764B4B">
        <w:rPr>
          <w:i/>
          <w:sz w:val="18"/>
          <w:lang w:val="en-US"/>
        </w:rPr>
        <w:t>, was due to the payment of outstanding remuneration for the members of the Audit Committee for 2019.</w:t>
      </w:r>
    </w:p>
    <w:p w14:paraId="5E1474BE" w14:textId="77777777" w:rsidR="00586F64" w:rsidRPr="00764B4B" w:rsidRDefault="00586F64">
      <w:pPr>
        <w:rPr>
          <w:sz w:val="18"/>
          <w:lang w:val="en-US"/>
        </w:rPr>
        <w:sectPr w:rsidR="00586F64" w:rsidRPr="00764B4B">
          <w:headerReference w:type="default" r:id="rId12"/>
          <w:footerReference w:type="default" r:id="rId13"/>
          <w:pgSz w:w="11910" w:h="16840"/>
          <w:pgMar w:top="1040" w:right="640" w:bottom="820" w:left="520" w:header="743" w:footer="635" w:gutter="0"/>
          <w:pgNumType w:start="7"/>
          <w:cols w:space="708"/>
        </w:sectPr>
      </w:pPr>
    </w:p>
    <w:p w14:paraId="51CF7942" w14:textId="77777777" w:rsidR="00586F64" w:rsidRPr="00764B4B" w:rsidRDefault="008575B4">
      <w:pPr>
        <w:pStyle w:val="Nagwek4"/>
        <w:spacing w:before="48"/>
        <w:rPr>
          <w:lang w:val="en-US"/>
        </w:rPr>
      </w:pPr>
      <w:r w:rsidRPr="00764B4B">
        <w:rPr>
          <w:lang w:val="en-US"/>
        </w:rPr>
        <w:lastRenderedPageBreak/>
        <w:t>Non-financial benefits</w:t>
      </w:r>
    </w:p>
    <w:p w14:paraId="1F6BC9D2" w14:textId="77777777" w:rsidR="00586F64" w:rsidRPr="00764B4B" w:rsidRDefault="008575B4">
      <w:pPr>
        <w:pStyle w:val="Tekstpodstawowy"/>
        <w:spacing w:before="118"/>
        <w:ind w:left="200" w:right="698"/>
        <w:rPr>
          <w:lang w:val="en-US"/>
        </w:rPr>
      </w:pPr>
      <w:r w:rsidRPr="00764B4B">
        <w:rPr>
          <w:lang w:val="en-US"/>
        </w:rPr>
        <w:t>The tables below report the value of total non-financial benefits received by members of the Management Board and Supervisory Board of HM Inwest in the reporting period.</w:t>
      </w:r>
    </w:p>
    <w:p w14:paraId="052A45E6" w14:textId="77777777" w:rsidR="00586F64" w:rsidRPr="00764B4B" w:rsidRDefault="008575B4">
      <w:pPr>
        <w:pStyle w:val="Nagwek4"/>
        <w:spacing w:before="121"/>
        <w:rPr>
          <w:lang w:val="en-US"/>
        </w:rPr>
      </w:pPr>
      <w:r w:rsidRPr="00764B4B">
        <w:rPr>
          <w:lang w:val="en-US"/>
        </w:rPr>
        <w:t>Table 3 Non-financial benefits granted to members of the Management Board and Supervisory Board of HM Inwest, PLN</w:t>
      </w:r>
    </w:p>
    <w:p w14:paraId="41C83C68" w14:textId="77777777" w:rsidR="00586F64" w:rsidRPr="00764B4B" w:rsidRDefault="00586F64">
      <w:pPr>
        <w:pStyle w:val="Tekstpodstawowy"/>
        <w:spacing w:before="9" w:after="1"/>
        <w:rPr>
          <w:b/>
          <w:sz w:val="13"/>
          <w:lang w:val="en-US"/>
        </w:rPr>
      </w:pPr>
    </w:p>
    <w:tbl>
      <w:tblPr>
        <w:tblStyle w:val="TableNormal"/>
        <w:tblW w:w="0" w:type="auto"/>
        <w:tblInd w:w="200" w:type="dxa"/>
        <w:tblLayout w:type="fixed"/>
        <w:tblLook w:val="01E0" w:firstRow="1" w:lastRow="1" w:firstColumn="1" w:lastColumn="1" w:noHBand="0" w:noVBand="0"/>
      </w:tblPr>
      <w:tblGrid>
        <w:gridCol w:w="1797"/>
        <w:gridCol w:w="2175"/>
        <w:gridCol w:w="2049"/>
        <w:gridCol w:w="2351"/>
      </w:tblGrid>
      <w:tr w:rsidR="00586F64" w:rsidRPr="00764B4B" w14:paraId="0F40B6F2" w14:textId="77777777">
        <w:trPr>
          <w:trHeight w:val="192"/>
        </w:trPr>
        <w:tc>
          <w:tcPr>
            <w:tcW w:w="1797" w:type="dxa"/>
            <w:tcBorders>
              <w:bottom w:val="single" w:sz="4" w:space="0" w:color="5B9BD4"/>
            </w:tcBorders>
          </w:tcPr>
          <w:p w14:paraId="39C22FEF" w14:textId="77777777" w:rsidR="00586F64" w:rsidRPr="00764B4B" w:rsidRDefault="008575B4">
            <w:pPr>
              <w:pStyle w:val="TableParagraph"/>
              <w:spacing w:line="172" w:lineRule="exact"/>
              <w:ind w:left="115"/>
              <w:rPr>
                <w:b/>
                <w:sz w:val="18"/>
                <w:lang w:val="en-US"/>
              </w:rPr>
            </w:pPr>
            <w:r w:rsidRPr="00764B4B">
              <w:rPr>
                <w:b/>
                <w:sz w:val="18"/>
                <w:lang w:val="en-US"/>
              </w:rPr>
              <w:t>2019</w:t>
            </w:r>
          </w:p>
        </w:tc>
        <w:tc>
          <w:tcPr>
            <w:tcW w:w="2175" w:type="dxa"/>
            <w:tcBorders>
              <w:bottom w:val="single" w:sz="4" w:space="0" w:color="5B9BD4"/>
            </w:tcBorders>
          </w:tcPr>
          <w:p w14:paraId="69B5A89B" w14:textId="77777777" w:rsidR="00586F64" w:rsidRPr="00764B4B" w:rsidRDefault="00586F64">
            <w:pPr>
              <w:pStyle w:val="TableParagraph"/>
              <w:rPr>
                <w:rFonts w:ascii="Times New Roman"/>
                <w:sz w:val="12"/>
                <w:lang w:val="en-US"/>
              </w:rPr>
            </w:pPr>
          </w:p>
        </w:tc>
        <w:tc>
          <w:tcPr>
            <w:tcW w:w="2049" w:type="dxa"/>
            <w:tcBorders>
              <w:bottom w:val="single" w:sz="4" w:space="0" w:color="5B9BD4"/>
            </w:tcBorders>
          </w:tcPr>
          <w:p w14:paraId="791238C4" w14:textId="77777777" w:rsidR="00586F64" w:rsidRPr="00764B4B" w:rsidRDefault="00586F64">
            <w:pPr>
              <w:pStyle w:val="TableParagraph"/>
              <w:rPr>
                <w:rFonts w:ascii="Times New Roman"/>
                <w:sz w:val="12"/>
                <w:lang w:val="en-US"/>
              </w:rPr>
            </w:pPr>
          </w:p>
        </w:tc>
        <w:tc>
          <w:tcPr>
            <w:tcW w:w="2351" w:type="dxa"/>
            <w:tcBorders>
              <w:bottom w:val="single" w:sz="4" w:space="0" w:color="5B9BD4"/>
            </w:tcBorders>
          </w:tcPr>
          <w:p w14:paraId="4B18BE13" w14:textId="77777777" w:rsidR="00586F64" w:rsidRPr="00764B4B" w:rsidRDefault="00586F64">
            <w:pPr>
              <w:pStyle w:val="TableParagraph"/>
              <w:rPr>
                <w:rFonts w:ascii="Times New Roman"/>
                <w:sz w:val="12"/>
                <w:lang w:val="en-US"/>
              </w:rPr>
            </w:pPr>
          </w:p>
        </w:tc>
      </w:tr>
      <w:tr w:rsidR="00586F64" w:rsidRPr="00764B4B" w14:paraId="09803F27" w14:textId="77777777">
        <w:trPr>
          <w:trHeight w:val="479"/>
        </w:trPr>
        <w:tc>
          <w:tcPr>
            <w:tcW w:w="1797" w:type="dxa"/>
            <w:tcBorders>
              <w:top w:val="single" w:sz="4" w:space="0" w:color="5B9BD4"/>
              <w:bottom w:val="single" w:sz="4" w:space="0" w:color="5B9BD4"/>
            </w:tcBorders>
            <w:shd w:val="clear" w:color="auto" w:fill="2E75B5"/>
          </w:tcPr>
          <w:p w14:paraId="40B725CD" w14:textId="77777777" w:rsidR="00586F64" w:rsidRPr="00764B4B" w:rsidRDefault="008575B4">
            <w:pPr>
              <w:pStyle w:val="TableParagraph"/>
              <w:spacing w:before="131"/>
              <w:ind w:left="350"/>
              <w:rPr>
                <w:b/>
                <w:sz w:val="18"/>
                <w:lang w:val="en-US"/>
              </w:rPr>
            </w:pPr>
            <w:r w:rsidRPr="00764B4B">
              <w:rPr>
                <w:b/>
                <w:color w:val="FFFFFF"/>
                <w:sz w:val="18"/>
                <w:lang w:val="en-US"/>
              </w:rPr>
              <w:t>Name and surname</w:t>
            </w:r>
          </w:p>
        </w:tc>
        <w:tc>
          <w:tcPr>
            <w:tcW w:w="2175" w:type="dxa"/>
            <w:tcBorders>
              <w:top w:val="single" w:sz="4" w:space="0" w:color="5B9BD4"/>
              <w:bottom w:val="single" w:sz="4" w:space="0" w:color="5B9BD4"/>
            </w:tcBorders>
            <w:shd w:val="clear" w:color="auto" w:fill="2E75B5"/>
          </w:tcPr>
          <w:p w14:paraId="4D31F2AD" w14:textId="77777777" w:rsidR="00586F64" w:rsidRPr="00764B4B" w:rsidRDefault="008575B4" w:rsidP="0002166D">
            <w:pPr>
              <w:pStyle w:val="TableParagraph"/>
              <w:spacing w:before="20" w:line="220" w:lineRule="atLeast"/>
              <w:ind w:left="703" w:right="271" w:hanging="422"/>
              <w:jc w:val="both"/>
              <w:rPr>
                <w:b/>
                <w:sz w:val="18"/>
                <w:lang w:val="en-US"/>
              </w:rPr>
            </w:pPr>
            <w:r w:rsidRPr="00764B4B">
              <w:rPr>
                <w:b/>
                <w:color w:val="FFFFFF"/>
                <w:sz w:val="18"/>
                <w:lang w:val="en-US"/>
              </w:rPr>
              <w:t>Function in HM Inwest S.A.</w:t>
            </w:r>
          </w:p>
        </w:tc>
        <w:tc>
          <w:tcPr>
            <w:tcW w:w="2049" w:type="dxa"/>
            <w:tcBorders>
              <w:top w:val="single" w:sz="4" w:space="0" w:color="5B9BD4"/>
              <w:bottom w:val="single" w:sz="4" w:space="0" w:color="5B9BD4"/>
            </w:tcBorders>
            <w:shd w:val="clear" w:color="auto" w:fill="2E75B5"/>
          </w:tcPr>
          <w:p w14:paraId="1037C273" w14:textId="77777777" w:rsidR="00586F64" w:rsidRPr="00764B4B" w:rsidRDefault="008575B4" w:rsidP="0002166D">
            <w:pPr>
              <w:pStyle w:val="TableParagraph"/>
              <w:spacing w:before="20" w:line="220" w:lineRule="atLeast"/>
              <w:ind w:left="629" w:right="231" w:hanging="339"/>
              <w:jc w:val="both"/>
              <w:rPr>
                <w:b/>
                <w:sz w:val="18"/>
                <w:lang w:val="en-US"/>
              </w:rPr>
            </w:pPr>
            <w:r w:rsidRPr="00764B4B">
              <w:rPr>
                <w:b/>
                <w:color w:val="FFFFFF"/>
                <w:sz w:val="18"/>
                <w:lang w:val="en-US"/>
              </w:rPr>
              <w:t>Granted by HM Inwest S.A.</w:t>
            </w:r>
          </w:p>
        </w:tc>
        <w:tc>
          <w:tcPr>
            <w:tcW w:w="2351" w:type="dxa"/>
            <w:tcBorders>
              <w:top w:val="single" w:sz="4" w:space="0" w:color="5B9BD4"/>
              <w:bottom w:val="single" w:sz="4" w:space="0" w:color="5B9BD4"/>
            </w:tcBorders>
            <w:shd w:val="clear" w:color="auto" w:fill="2E75B5"/>
          </w:tcPr>
          <w:p w14:paraId="462B62F6" w14:textId="77777777" w:rsidR="00586F64" w:rsidRPr="00764B4B" w:rsidRDefault="008575B4" w:rsidP="0002166D">
            <w:pPr>
              <w:pStyle w:val="TableParagraph"/>
              <w:spacing w:before="20" w:line="220" w:lineRule="atLeast"/>
              <w:ind w:left="642" w:right="119" w:hanging="392"/>
              <w:jc w:val="both"/>
              <w:rPr>
                <w:b/>
                <w:sz w:val="18"/>
                <w:lang w:val="en-US"/>
              </w:rPr>
            </w:pPr>
            <w:r w:rsidRPr="00764B4B">
              <w:rPr>
                <w:b/>
                <w:color w:val="FFFFFF"/>
                <w:sz w:val="18"/>
                <w:lang w:val="en-US"/>
              </w:rPr>
              <w:t>Granted by entities from HM Inwest CG</w:t>
            </w:r>
          </w:p>
        </w:tc>
      </w:tr>
      <w:tr w:rsidR="00586F64" w:rsidRPr="00764B4B" w14:paraId="638B129E" w14:textId="77777777">
        <w:trPr>
          <w:trHeight w:val="239"/>
        </w:trPr>
        <w:tc>
          <w:tcPr>
            <w:tcW w:w="1797" w:type="dxa"/>
            <w:tcBorders>
              <w:top w:val="single" w:sz="4" w:space="0" w:color="5B9BD4"/>
              <w:bottom w:val="single" w:sz="4" w:space="0" w:color="5B9BD4"/>
            </w:tcBorders>
          </w:tcPr>
          <w:p w14:paraId="18036F19" w14:textId="77777777" w:rsidR="00586F64" w:rsidRPr="00764B4B" w:rsidRDefault="008575B4">
            <w:pPr>
              <w:pStyle w:val="TableParagraph"/>
              <w:spacing w:before="11" w:line="209" w:lineRule="exact"/>
              <w:ind w:left="115"/>
              <w:rPr>
                <w:b/>
                <w:sz w:val="18"/>
                <w:lang w:val="en-US"/>
              </w:rPr>
            </w:pPr>
            <w:r w:rsidRPr="00764B4B">
              <w:rPr>
                <w:b/>
                <w:sz w:val="18"/>
                <w:lang w:val="en-US"/>
              </w:rPr>
              <w:t>MANAGEMENT BOARD</w:t>
            </w:r>
          </w:p>
        </w:tc>
        <w:tc>
          <w:tcPr>
            <w:tcW w:w="2175" w:type="dxa"/>
            <w:tcBorders>
              <w:top w:val="single" w:sz="4" w:space="0" w:color="5B9BD4"/>
              <w:bottom w:val="single" w:sz="4" w:space="0" w:color="5B9BD4"/>
            </w:tcBorders>
          </w:tcPr>
          <w:p w14:paraId="56C9C0D6" w14:textId="77777777" w:rsidR="00586F64" w:rsidRPr="00764B4B" w:rsidRDefault="00586F64">
            <w:pPr>
              <w:pStyle w:val="TableParagraph"/>
              <w:rPr>
                <w:rFonts w:ascii="Times New Roman"/>
                <w:sz w:val="16"/>
                <w:lang w:val="en-US"/>
              </w:rPr>
            </w:pPr>
          </w:p>
        </w:tc>
        <w:tc>
          <w:tcPr>
            <w:tcW w:w="2049" w:type="dxa"/>
            <w:tcBorders>
              <w:top w:val="single" w:sz="4" w:space="0" w:color="5B9BD4"/>
              <w:bottom w:val="single" w:sz="4" w:space="0" w:color="5B9BD4"/>
            </w:tcBorders>
          </w:tcPr>
          <w:p w14:paraId="14F7B8C6" w14:textId="77777777" w:rsidR="00586F64" w:rsidRPr="00764B4B" w:rsidRDefault="00586F64">
            <w:pPr>
              <w:pStyle w:val="TableParagraph"/>
              <w:rPr>
                <w:rFonts w:ascii="Times New Roman"/>
                <w:sz w:val="16"/>
                <w:lang w:val="en-US"/>
              </w:rPr>
            </w:pPr>
          </w:p>
        </w:tc>
        <w:tc>
          <w:tcPr>
            <w:tcW w:w="2351" w:type="dxa"/>
            <w:tcBorders>
              <w:top w:val="single" w:sz="4" w:space="0" w:color="5B9BD4"/>
              <w:bottom w:val="single" w:sz="4" w:space="0" w:color="5B9BD4"/>
            </w:tcBorders>
          </w:tcPr>
          <w:p w14:paraId="7E782E09" w14:textId="77777777" w:rsidR="00586F64" w:rsidRPr="00764B4B" w:rsidRDefault="00586F64">
            <w:pPr>
              <w:pStyle w:val="TableParagraph"/>
              <w:rPr>
                <w:rFonts w:ascii="Times New Roman"/>
                <w:sz w:val="16"/>
                <w:lang w:val="en-US"/>
              </w:rPr>
            </w:pPr>
          </w:p>
        </w:tc>
      </w:tr>
      <w:tr w:rsidR="00586F64" w:rsidRPr="00764B4B" w14:paraId="491BF577" w14:textId="77777777">
        <w:trPr>
          <w:trHeight w:val="242"/>
        </w:trPr>
        <w:tc>
          <w:tcPr>
            <w:tcW w:w="1797" w:type="dxa"/>
            <w:tcBorders>
              <w:top w:val="single" w:sz="4" w:space="0" w:color="5B9BD4"/>
              <w:bottom w:val="single" w:sz="4" w:space="0" w:color="5B9BD4"/>
            </w:tcBorders>
          </w:tcPr>
          <w:p w14:paraId="69562145" w14:textId="77777777" w:rsidR="00586F64" w:rsidRPr="00764B4B" w:rsidRDefault="008575B4">
            <w:pPr>
              <w:pStyle w:val="TableParagraph"/>
              <w:spacing w:before="11" w:line="211" w:lineRule="exact"/>
              <w:ind w:left="115"/>
              <w:rPr>
                <w:sz w:val="18"/>
                <w:lang w:val="en-US"/>
              </w:rPr>
            </w:pPr>
            <w:r w:rsidRPr="00764B4B">
              <w:rPr>
                <w:sz w:val="18"/>
                <w:lang w:val="en-US"/>
              </w:rPr>
              <w:t xml:space="preserve">Piotr </w:t>
            </w:r>
            <w:proofErr w:type="spellStart"/>
            <w:r w:rsidRPr="00764B4B">
              <w:rPr>
                <w:sz w:val="18"/>
                <w:lang w:val="en-US"/>
              </w:rPr>
              <w:t>Hofman</w:t>
            </w:r>
            <w:proofErr w:type="spellEnd"/>
          </w:p>
        </w:tc>
        <w:tc>
          <w:tcPr>
            <w:tcW w:w="2175" w:type="dxa"/>
            <w:tcBorders>
              <w:top w:val="single" w:sz="4" w:space="0" w:color="5B9BD4"/>
              <w:bottom w:val="single" w:sz="4" w:space="0" w:color="5B9BD4"/>
            </w:tcBorders>
          </w:tcPr>
          <w:p w14:paraId="28474728" w14:textId="77777777" w:rsidR="00586F64" w:rsidRPr="00764B4B" w:rsidRDefault="008575B4">
            <w:pPr>
              <w:pStyle w:val="TableParagraph"/>
              <w:spacing w:before="11" w:line="211" w:lineRule="exact"/>
              <w:ind w:left="350" w:right="360"/>
              <w:jc w:val="center"/>
              <w:rPr>
                <w:sz w:val="18"/>
                <w:lang w:val="en-US"/>
              </w:rPr>
            </w:pPr>
            <w:r w:rsidRPr="00764B4B">
              <w:rPr>
                <w:sz w:val="18"/>
                <w:lang w:val="en-US"/>
              </w:rPr>
              <w:t>President of the Management Board</w:t>
            </w:r>
          </w:p>
        </w:tc>
        <w:tc>
          <w:tcPr>
            <w:tcW w:w="2049" w:type="dxa"/>
            <w:tcBorders>
              <w:top w:val="single" w:sz="4" w:space="0" w:color="5B9BD4"/>
              <w:bottom w:val="single" w:sz="4" w:space="0" w:color="5B9BD4"/>
            </w:tcBorders>
          </w:tcPr>
          <w:p w14:paraId="5181A35F" w14:textId="77777777" w:rsidR="00586F64" w:rsidRPr="00764B4B" w:rsidRDefault="008575B4">
            <w:pPr>
              <w:pStyle w:val="TableParagraph"/>
              <w:spacing w:before="11" w:line="211"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7565452E" w14:textId="77777777" w:rsidR="00586F64" w:rsidRPr="00764B4B" w:rsidRDefault="008575B4">
            <w:pPr>
              <w:pStyle w:val="TableParagraph"/>
              <w:spacing w:before="11" w:line="211" w:lineRule="exact"/>
              <w:ind w:right="1003"/>
              <w:jc w:val="right"/>
              <w:rPr>
                <w:sz w:val="18"/>
                <w:lang w:val="en-US"/>
              </w:rPr>
            </w:pPr>
            <w:r w:rsidRPr="00764B4B">
              <w:rPr>
                <w:sz w:val="18"/>
                <w:lang w:val="en-US"/>
              </w:rPr>
              <w:t>0.0</w:t>
            </w:r>
          </w:p>
        </w:tc>
      </w:tr>
      <w:tr w:rsidR="00586F64" w:rsidRPr="00764B4B" w14:paraId="781DBC91" w14:textId="77777777">
        <w:trPr>
          <w:trHeight w:val="239"/>
        </w:trPr>
        <w:tc>
          <w:tcPr>
            <w:tcW w:w="1797" w:type="dxa"/>
            <w:tcBorders>
              <w:top w:val="single" w:sz="4" w:space="0" w:color="5B9BD4"/>
              <w:bottom w:val="single" w:sz="4" w:space="0" w:color="5B9BD4"/>
            </w:tcBorders>
          </w:tcPr>
          <w:p w14:paraId="50A4A488" w14:textId="77777777" w:rsidR="00586F64" w:rsidRPr="00764B4B" w:rsidRDefault="00586F64">
            <w:pPr>
              <w:pStyle w:val="TableParagraph"/>
              <w:rPr>
                <w:rFonts w:ascii="Times New Roman"/>
                <w:sz w:val="16"/>
                <w:lang w:val="en-US"/>
              </w:rPr>
            </w:pPr>
          </w:p>
        </w:tc>
        <w:tc>
          <w:tcPr>
            <w:tcW w:w="2175" w:type="dxa"/>
            <w:tcBorders>
              <w:top w:val="single" w:sz="4" w:space="0" w:color="5B9BD4"/>
              <w:bottom w:val="single" w:sz="4" w:space="0" w:color="5B9BD4"/>
            </w:tcBorders>
          </w:tcPr>
          <w:p w14:paraId="5748C820" w14:textId="77777777" w:rsidR="00586F64" w:rsidRPr="00764B4B" w:rsidRDefault="00586F64">
            <w:pPr>
              <w:pStyle w:val="TableParagraph"/>
              <w:rPr>
                <w:rFonts w:ascii="Times New Roman"/>
                <w:sz w:val="16"/>
                <w:lang w:val="en-US"/>
              </w:rPr>
            </w:pPr>
          </w:p>
        </w:tc>
        <w:tc>
          <w:tcPr>
            <w:tcW w:w="2049" w:type="dxa"/>
            <w:tcBorders>
              <w:top w:val="single" w:sz="4" w:space="0" w:color="5B9BD4"/>
              <w:bottom w:val="single" w:sz="4" w:space="0" w:color="5B9BD4"/>
            </w:tcBorders>
          </w:tcPr>
          <w:p w14:paraId="1E3261D9" w14:textId="77777777" w:rsidR="00586F64" w:rsidRPr="00764B4B" w:rsidRDefault="00586F64">
            <w:pPr>
              <w:pStyle w:val="TableParagraph"/>
              <w:rPr>
                <w:rFonts w:ascii="Times New Roman"/>
                <w:sz w:val="16"/>
                <w:lang w:val="en-US"/>
              </w:rPr>
            </w:pPr>
          </w:p>
        </w:tc>
        <w:tc>
          <w:tcPr>
            <w:tcW w:w="2351" w:type="dxa"/>
            <w:tcBorders>
              <w:top w:val="single" w:sz="4" w:space="0" w:color="5B9BD4"/>
              <w:bottom w:val="single" w:sz="4" w:space="0" w:color="5B9BD4"/>
            </w:tcBorders>
          </w:tcPr>
          <w:p w14:paraId="0DE07CBB" w14:textId="77777777" w:rsidR="00586F64" w:rsidRPr="00764B4B" w:rsidRDefault="00586F64">
            <w:pPr>
              <w:pStyle w:val="TableParagraph"/>
              <w:rPr>
                <w:rFonts w:ascii="Times New Roman"/>
                <w:sz w:val="16"/>
                <w:lang w:val="en-US"/>
              </w:rPr>
            </w:pPr>
          </w:p>
        </w:tc>
      </w:tr>
      <w:tr w:rsidR="00586F64" w:rsidRPr="00764B4B" w14:paraId="651FFC40" w14:textId="77777777">
        <w:trPr>
          <w:trHeight w:val="239"/>
        </w:trPr>
        <w:tc>
          <w:tcPr>
            <w:tcW w:w="1797" w:type="dxa"/>
            <w:tcBorders>
              <w:top w:val="single" w:sz="4" w:space="0" w:color="5B9BD4"/>
              <w:bottom w:val="single" w:sz="4" w:space="0" w:color="5B9BD4"/>
            </w:tcBorders>
          </w:tcPr>
          <w:p w14:paraId="27D7EE14" w14:textId="77777777" w:rsidR="00586F64" w:rsidRPr="00764B4B" w:rsidRDefault="008575B4">
            <w:pPr>
              <w:pStyle w:val="TableParagraph"/>
              <w:spacing w:before="11" w:line="209" w:lineRule="exact"/>
              <w:ind w:left="115"/>
              <w:rPr>
                <w:b/>
                <w:sz w:val="18"/>
                <w:lang w:val="en-US"/>
              </w:rPr>
            </w:pPr>
            <w:r w:rsidRPr="00764B4B">
              <w:rPr>
                <w:b/>
                <w:sz w:val="18"/>
                <w:lang w:val="en-US"/>
              </w:rPr>
              <w:t>SUPERVISORY BOARD</w:t>
            </w:r>
          </w:p>
        </w:tc>
        <w:tc>
          <w:tcPr>
            <w:tcW w:w="2175" w:type="dxa"/>
            <w:tcBorders>
              <w:top w:val="single" w:sz="4" w:space="0" w:color="5B9BD4"/>
              <w:bottom w:val="single" w:sz="4" w:space="0" w:color="5B9BD4"/>
            </w:tcBorders>
          </w:tcPr>
          <w:p w14:paraId="21D54238" w14:textId="77777777" w:rsidR="00586F64" w:rsidRPr="00764B4B" w:rsidRDefault="00586F64">
            <w:pPr>
              <w:pStyle w:val="TableParagraph"/>
              <w:rPr>
                <w:rFonts w:ascii="Times New Roman"/>
                <w:sz w:val="16"/>
                <w:lang w:val="en-US"/>
              </w:rPr>
            </w:pPr>
          </w:p>
        </w:tc>
        <w:tc>
          <w:tcPr>
            <w:tcW w:w="2049" w:type="dxa"/>
            <w:tcBorders>
              <w:top w:val="single" w:sz="4" w:space="0" w:color="5B9BD4"/>
              <w:bottom w:val="single" w:sz="4" w:space="0" w:color="5B9BD4"/>
            </w:tcBorders>
          </w:tcPr>
          <w:p w14:paraId="0D5A26BA" w14:textId="77777777" w:rsidR="00586F64" w:rsidRPr="00764B4B" w:rsidRDefault="00586F64">
            <w:pPr>
              <w:pStyle w:val="TableParagraph"/>
              <w:rPr>
                <w:rFonts w:ascii="Times New Roman"/>
                <w:sz w:val="16"/>
                <w:lang w:val="en-US"/>
              </w:rPr>
            </w:pPr>
          </w:p>
        </w:tc>
        <w:tc>
          <w:tcPr>
            <w:tcW w:w="2351" w:type="dxa"/>
            <w:tcBorders>
              <w:top w:val="single" w:sz="4" w:space="0" w:color="5B9BD4"/>
              <w:bottom w:val="single" w:sz="4" w:space="0" w:color="5B9BD4"/>
            </w:tcBorders>
          </w:tcPr>
          <w:p w14:paraId="568C72E1" w14:textId="77777777" w:rsidR="00586F64" w:rsidRPr="00764B4B" w:rsidRDefault="00586F64">
            <w:pPr>
              <w:pStyle w:val="TableParagraph"/>
              <w:rPr>
                <w:rFonts w:ascii="Times New Roman"/>
                <w:sz w:val="16"/>
                <w:lang w:val="en-US"/>
              </w:rPr>
            </w:pPr>
          </w:p>
        </w:tc>
      </w:tr>
      <w:tr w:rsidR="00586F64" w:rsidRPr="00764B4B" w14:paraId="16E8E72E" w14:textId="77777777">
        <w:trPr>
          <w:trHeight w:val="239"/>
        </w:trPr>
        <w:tc>
          <w:tcPr>
            <w:tcW w:w="1797" w:type="dxa"/>
            <w:tcBorders>
              <w:top w:val="single" w:sz="4" w:space="0" w:color="5B9BD4"/>
              <w:bottom w:val="single" w:sz="4" w:space="0" w:color="5B9BD4"/>
            </w:tcBorders>
          </w:tcPr>
          <w:p w14:paraId="171D0D47"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2175" w:type="dxa"/>
            <w:tcBorders>
              <w:top w:val="single" w:sz="4" w:space="0" w:color="5B9BD4"/>
              <w:bottom w:val="single" w:sz="4" w:space="0" w:color="5B9BD4"/>
            </w:tcBorders>
          </w:tcPr>
          <w:p w14:paraId="50931118" w14:textId="0C8A972C" w:rsidR="00586F64" w:rsidRPr="00764B4B" w:rsidRDefault="003A1ADC">
            <w:pPr>
              <w:pStyle w:val="TableParagraph"/>
              <w:spacing w:before="11" w:line="209" w:lineRule="exact"/>
              <w:ind w:left="357" w:right="360"/>
              <w:jc w:val="center"/>
              <w:rPr>
                <w:sz w:val="18"/>
                <w:lang w:val="en-US"/>
              </w:rPr>
            </w:pPr>
            <w:r>
              <w:rPr>
                <w:sz w:val="18"/>
                <w:lang w:val="en-US"/>
              </w:rPr>
              <w:t xml:space="preserve">SB </w:t>
            </w:r>
            <w:r w:rsidR="008575B4" w:rsidRPr="00764B4B">
              <w:rPr>
                <w:sz w:val="18"/>
                <w:lang w:val="en-US"/>
              </w:rPr>
              <w:t>President</w:t>
            </w:r>
          </w:p>
        </w:tc>
        <w:tc>
          <w:tcPr>
            <w:tcW w:w="2049" w:type="dxa"/>
            <w:tcBorders>
              <w:top w:val="single" w:sz="4" w:space="0" w:color="5B9BD4"/>
              <w:bottom w:val="single" w:sz="4" w:space="0" w:color="5B9BD4"/>
            </w:tcBorders>
          </w:tcPr>
          <w:p w14:paraId="35039751"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65D0D0D8"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2D83817D" w14:textId="77777777">
        <w:trPr>
          <w:trHeight w:val="239"/>
        </w:trPr>
        <w:tc>
          <w:tcPr>
            <w:tcW w:w="1797" w:type="dxa"/>
            <w:tcBorders>
              <w:top w:val="single" w:sz="4" w:space="0" w:color="5B9BD4"/>
              <w:bottom w:val="single" w:sz="4" w:space="0" w:color="5B9BD4"/>
            </w:tcBorders>
          </w:tcPr>
          <w:p w14:paraId="7FF99B16" w14:textId="77777777" w:rsidR="00586F64" w:rsidRPr="00764B4B" w:rsidRDefault="008575B4">
            <w:pPr>
              <w:pStyle w:val="TableParagraph"/>
              <w:spacing w:before="11" w:line="209" w:lineRule="exact"/>
              <w:ind w:left="115"/>
              <w:rPr>
                <w:sz w:val="18"/>
                <w:lang w:val="en-US"/>
              </w:rPr>
            </w:pPr>
            <w:r w:rsidRPr="00764B4B">
              <w:rPr>
                <w:sz w:val="18"/>
                <w:lang w:val="en-US"/>
              </w:rPr>
              <w:t xml:space="preserve">Waldemar </w:t>
            </w:r>
            <w:proofErr w:type="spellStart"/>
            <w:r w:rsidRPr="00764B4B">
              <w:rPr>
                <w:sz w:val="18"/>
                <w:lang w:val="en-US"/>
              </w:rPr>
              <w:t>Ołdak</w:t>
            </w:r>
            <w:proofErr w:type="spellEnd"/>
          </w:p>
        </w:tc>
        <w:tc>
          <w:tcPr>
            <w:tcW w:w="2175" w:type="dxa"/>
            <w:tcBorders>
              <w:top w:val="single" w:sz="4" w:space="0" w:color="5B9BD4"/>
              <w:bottom w:val="single" w:sz="4" w:space="0" w:color="5B9BD4"/>
            </w:tcBorders>
          </w:tcPr>
          <w:p w14:paraId="25BF90DB" w14:textId="24B90111"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4124F0C2"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41351C17"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01DB5BC5" w14:textId="77777777">
        <w:trPr>
          <w:trHeight w:val="239"/>
        </w:trPr>
        <w:tc>
          <w:tcPr>
            <w:tcW w:w="1797" w:type="dxa"/>
            <w:tcBorders>
              <w:top w:val="single" w:sz="4" w:space="0" w:color="5B9BD4"/>
              <w:bottom w:val="single" w:sz="4" w:space="0" w:color="5B9BD4"/>
            </w:tcBorders>
          </w:tcPr>
          <w:p w14:paraId="290B57CD" w14:textId="77777777" w:rsidR="00586F64" w:rsidRPr="00764B4B" w:rsidRDefault="008575B4">
            <w:pPr>
              <w:pStyle w:val="TableParagraph"/>
              <w:spacing w:before="11" w:line="209" w:lineRule="exact"/>
              <w:ind w:left="115"/>
              <w:rPr>
                <w:sz w:val="18"/>
                <w:lang w:val="en-US"/>
              </w:rPr>
            </w:pPr>
            <w:r w:rsidRPr="00764B4B">
              <w:rPr>
                <w:sz w:val="18"/>
                <w:lang w:val="en-US"/>
              </w:rPr>
              <w:t>Paula Glaser</w:t>
            </w:r>
          </w:p>
        </w:tc>
        <w:tc>
          <w:tcPr>
            <w:tcW w:w="2175" w:type="dxa"/>
            <w:tcBorders>
              <w:top w:val="single" w:sz="4" w:space="0" w:color="5B9BD4"/>
              <w:bottom w:val="single" w:sz="4" w:space="0" w:color="5B9BD4"/>
            </w:tcBorders>
          </w:tcPr>
          <w:p w14:paraId="33342093" w14:textId="5D61A054"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71D27DB8"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332DDF46"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720D6971" w14:textId="77777777">
        <w:trPr>
          <w:trHeight w:val="241"/>
        </w:trPr>
        <w:tc>
          <w:tcPr>
            <w:tcW w:w="1797" w:type="dxa"/>
            <w:tcBorders>
              <w:top w:val="single" w:sz="4" w:space="0" w:color="5B9BD4"/>
              <w:bottom w:val="single" w:sz="4" w:space="0" w:color="5B9BD4"/>
            </w:tcBorders>
          </w:tcPr>
          <w:p w14:paraId="575C5827" w14:textId="77777777" w:rsidR="00586F64" w:rsidRPr="00764B4B" w:rsidRDefault="008575B4">
            <w:pPr>
              <w:pStyle w:val="TableParagraph"/>
              <w:spacing w:before="11" w:line="211" w:lineRule="exact"/>
              <w:ind w:left="115"/>
              <w:rPr>
                <w:sz w:val="18"/>
                <w:lang w:val="en-US"/>
              </w:rPr>
            </w:pPr>
            <w:proofErr w:type="spellStart"/>
            <w:r w:rsidRPr="00764B4B">
              <w:rPr>
                <w:sz w:val="18"/>
                <w:lang w:val="en-US"/>
              </w:rPr>
              <w:t>Aneta</w:t>
            </w:r>
            <w:proofErr w:type="spellEnd"/>
            <w:r w:rsidRPr="00764B4B">
              <w:rPr>
                <w:sz w:val="18"/>
                <w:lang w:val="en-US"/>
              </w:rPr>
              <w:t xml:space="preserve"> Klimek</w:t>
            </w:r>
          </w:p>
        </w:tc>
        <w:tc>
          <w:tcPr>
            <w:tcW w:w="2175" w:type="dxa"/>
            <w:tcBorders>
              <w:top w:val="single" w:sz="4" w:space="0" w:color="5B9BD4"/>
              <w:bottom w:val="single" w:sz="4" w:space="0" w:color="5B9BD4"/>
            </w:tcBorders>
          </w:tcPr>
          <w:p w14:paraId="0CAEA3DE" w14:textId="02877927" w:rsidR="00586F64" w:rsidRPr="00764B4B" w:rsidRDefault="003A1ADC">
            <w:pPr>
              <w:pStyle w:val="TableParagraph"/>
              <w:spacing w:before="11" w:line="211"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22D14202" w14:textId="77777777" w:rsidR="00586F64" w:rsidRPr="00764B4B" w:rsidRDefault="008575B4">
            <w:pPr>
              <w:pStyle w:val="TableParagraph"/>
              <w:spacing w:before="11" w:line="211"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50DE0FB5" w14:textId="77777777" w:rsidR="00586F64" w:rsidRPr="00764B4B" w:rsidRDefault="008575B4">
            <w:pPr>
              <w:pStyle w:val="TableParagraph"/>
              <w:spacing w:before="11" w:line="211" w:lineRule="exact"/>
              <w:ind w:right="1003"/>
              <w:jc w:val="right"/>
              <w:rPr>
                <w:sz w:val="18"/>
                <w:lang w:val="en-US"/>
              </w:rPr>
            </w:pPr>
            <w:r w:rsidRPr="00764B4B">
              <w:rPr>
                <w:sz w:val="18"/>
                <w:lang w:val="en-US"/>
              </w:rPr>
              <w:t>0.0</w:t>
            </w:r>
          </w:p>
        </w:tc>
      </w:tr>
      <w:tr w:rsidR="00586F64" w:rsidRPr="00764B4B" w14:paraId="561223A7" w14:textId="77777777">
        <w:trPr>
          <w:trHeight w:val="239"/>
        </w:trPr>
        <w:tc>
          <w:tcPr>
            <w:tcW w:w="1797" w:type="dxa"/>
            <w:tcBorders>
              <w:top w:val="single" w:sz="4" w:space="0" w:color="5B9BD4"/>
              <w:bottom w:val="single" w:sz="4" w:space="0" w:color="5B9BD4"/>
            </w:tcBorders>
          </w:tcPr>
          <w:p w14:paraId="07931A53" w14:textId="77777777" w:rsidR="00586F64" w:rsidRPr="00764B4B" w:rsidRDefault="008575B4">
            <w:pPr>
              <w:pStyle w:val="TableParagraph"/>
              <w:spacing w:before="11" w:line="209" w:lineRule="exact"/>
              <w:ind w:left="115"/>
              <w:rPr>
                <w:sz w:val="18"/>
                <w:lang w:val="en-US"/>
              </w:rPr>
            </w:pPr>
            <w:r w:rsidRPr="00764B4B">
              <w:rPr>
                <w:sz w:val="18"/>
                <w:lang w:val="en-US"/>
              </w:rPr>
              <w:t xml:space="preserve">Edward </w:t>
            </w:r>
            <w:proofErr w:type="spellStart"/>
            <w:r w:rsidRPr="00764B4B">
              <w:rPr>
                <w:sz w:val="18"/>
                <w:lang w:val="en-US"/>
              </w:rPr>
              <w:t>Chopcian</w:t>
            </w:r>
            <w:proofErr w:type="spellEnd"/>
          </w:p>
        </w:tc>
        <w:tc>
          <w:tcPr>
            <w:tcW w:w="2175" w:type="dxa"/>
            <w:tcBorders>
              <w:top w:val="single" w:sz="4" w:space="0" w:color="5B9BD4"/>
              <w:bottom w:val="single" w:sz="4" w:space="0" w:color="5B9BD4"/>
            </w:tcBorders>
          </w:tcPr>
          <w:p w14:paraId="3165A8D0" w14:textId="77FDB9B6"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2409F20E"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2C97C94C"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790775FE" w14:textId="77777777">
        <w:trPr>
          <w:trHeight w:val="480"/>
        </w:trPr>
        <w:tc>
          <w:tcPr>
            <w:tcW w:w="1797" w:type="dxa"/>
            <w:tcBorders>
              <w:top w:val="single" w:sz="4" w:space="0" w:color="5B9BD4"/>
              <w:bottom w:val="single" w:sz="4" w:space="0" w:color="5B9BD4"/>
            </w:tcBorders>
          </w:tcPr>
          <w:p w14:paraId="10EE9C9B" w14:textId="77777777" w:rsidR="00586F64" w:rsidRPr="00764B4B" w:rsidRDefault="00586F64">
            <w:pPr>
              <w:pStyle w:val="TableParagraph"/>
              <w:spacing w:before="7"/>
              <w:rPr>
                <w:b/>
                <w:sz w:val="20"/>
                <w:lang w:val="en-US"/>
              </w:rPr>
            </w:pPr>
          </w:p>
          <w:p w14:paraId="2CFA9F1B" w14:textId="77777777" w:rsidR="00586F64" w:rsidRPr="00764B4B" w:rsidRDefault="008575B4">
            <w:pPr>
              <w:pStyle w:val="TableParagraph"/>
              <w:spacing w:line="209" w:lineRule="exact"/>
              <w:ind w:left="115"/>
              <w:rPr>
                <w:b/>
                <w:sz w:val="18"/>
                <w:lang w:val="en-US"/>
              </w:rPr>
            </w:pPr>
            <w:r w:rsidRPr="00764B4B">
              <w:rPr>
                <w:b/>
                <w:sz w:val="18"/>
                <w:lang w:val="en-US"/>
              </w:rPr>
              <w:t>2020</w:t>
            </w:r>
          </w:p>
        </w:tc>
        <w:tc>
          <w:tcPr>
            <w:tcW w:w="2175" w:type="dxa"/>
            <w:tcBorders>
              <w:top w:val="single" w:sz="4" w:space="0" w:color="5B9BD4"/>
              <w:bottom w:val="single" w:sz="4" w:space="0" w:color="5B9BD4"/>
            </w:tcBorders>
          </w:tcPr>
          <w:p w14:paraId="25B69C83" w14:textId="77777777" w:rsidR="00586F64" w:rsidRPr="00764B4B" w:rsidRDefault="00586F64">
            <w:pPr>
              <w:pStyle w:val="TableParagraph"/>
              <w:rPr>
                <w:rFonts w:ascii="Times New Roman"/>
                <w:sz w:val="18"/>
                <w:lang w:val="en-US"/>
              </w:rPr>
            </w:pPr>
          </w:p>
        </w:tc>
        <w:tc>
          <w:tcPr>
            <w:tcW w:w="2049" w:type="dxa"/>
            <w:tcBorders>
              <w:top w:val="single" w:sz="4" w:space="0" w:color="5B9BD4"/>
              <w:bottom w:val="single" w:sz="4" w:space="0" w:color="5B9BD4"/>
            </w:tcBorders>
          </w:tcPr>
          <w:p w14:paraId="699F0EED" w14:textId="77777777" w:rsidR="00586F64" w:rsidRPr="00764B4B" w:rsidRDefault="00586F64">
            <w:pPr>
              <w:pStyle w:val="TableParagraph"/>
              <w:rPr>
                <w:rFonts w:ascii="Times New Roman"/>
                <w:sz w:val="18"/>
                <w:lang w:val="en-US"/>
              </w:rPr>
            </w:pPr>
          </w:p>
        </w:tc>
        <w:tc>
          <w:tcPr>
            <w:tcW w:w="2351" w:type="dxa"/>
            <w:tcBorders>
              <w:top w:val="single" w:sz="4" w:space="0" w:color="5B9BD4"/>
              <w:bottom w:val="single" w:sz="4" w:space="0" w:color="5B9BD4"/>
            </w:tcBorders>
          </w:tcPr>
          <w:p w14:paraId="160C82ED" w14:textId="77777777" w:rsidR="00586F64" w:rsidRPr="00764B4B" w:rsidRDefault="00586F64">
            <w:pPr>
              <w:pStyle w:val="TableParagraph"/>
              <w:rPr>
                <w:rFonts w:ascii="Times New Roman"/>
                <w:sz w:val="18"/>
                <w:lang w:val="en-US"/>
              </w:rPr>
            </w:pPr>
          </w:p>
        </w:tc>
      </w:tr>
      <w:tr w:rsidR="00586F64" w:rsidRPr="00764B4B" w14:paraId="186FC9C8" w14:textId="77777777">
        <w:trPr>
          <w:trHeight w:val="479"/>
        </w:trPr>
        <w:tc>
          <w:tcPr>
            <w:tcW w:w="1797" w:type="dxa"/>
            <w:tcBorders>
              <w:top w:val="single" w:sz="4" w:space="0" w:color="5B9BD4"/>
              <w:bottom w:val="single" w:sz="4" w:space="0" w:color="5B9BD4"/>
            </w:tcBorders>
            <w:shd w:val="clear" w:color="auto" w:fill="2E75B5"/>
          </w:tcPr>
          <w:p w14:paraId="2E467E72" w14:textId="77777777" w:rsidR="00586F64" w:rsidRPr="00764B4B" w:rsidRDefault="008575B4">
            <w:pPr>
              <w:pStyle w:val="TableParagraph"/>
              <w:spacing w:before="131"/>
              <w:ind w:left="115"/>
              <w:rPr>
                <w:b/>
                <w:sz w:val="18"/>
                <w:lang w:val="en-US"/>
              </w:rPr>
            </w:pPr>
            <w:r w:rsidRPr="00764B4B">
              <w:rPr>
                <w:b/>
                <w:color w:val="FFFFFF"/>
                <w:sz w:val="18"/>
                <w:lang w:val="en-US"/>
              </w:rPr>
              <w:t>Name and surname</w:t>
            </w:r>
          </w:p>
        </w:tc>
        <w:tc>
          <w:tcPr>
            <w:tcW w:w="2175" w:type="dxa"/>
            <w:tcBorders>
              <w:top w:val="single" w:sz="4" w:space="0" w:color="5B9BD4"/>
              <w:bottom w:val="single" w:sz="4" w:space="0" w:color="5B9BD4"/>
            </w:tcBorders>
            <w:shd w:val="clear" w:color="auto" w:fill="2E75B5"/>
          </w:tcPr>
          <w:p w14:paraId="616DA7EA" w14:textId="77777777" w:rsidR="00586F64" w:rsidRPr="00764B4B" w:rsidRDefault="008575B4" w:rsidP="0002166D">
            <w:pPr>
              <w:pStyle w:val="TableParagraph"/>
              <w:spacing w:before="20" w:line="220" w:lineRule="atLeast"/>
              <w:ind w:left="561" w:right="271" w:hanging="280"/>
              <w:jc w:val="both"/>
              <w:rPr>
                <w:b/>
                <w:sz w:val="18"/>
                <w:lang w:val="en-US"/>
              </w:rPr>
            </w:pPr>
            <w:r w:rsidRPr="00764B4B">
              <w:rPr>
                <w:b/>
                <w:color w:val="FFFFFF"/>
                <w:sz w:val="18"/>
                <w:lang w:val="en-US"/>
              </w:rPr>
              <w:t>Function in HM Inwest S.A.</w:t>
            </w:r>
          </w:p>
        </w:tc>
        <w:tc>
          <w:tcPr>
            <w:tcW w:w="2049" w:type="dxa"/>
            <w:tcBorders>
              <w:top w:val="single" w:sz="4" w:space="0" w:color="5B9BD4"/>
              <w:bottom w:val="single" w:sz="4" w:space="0" w:color="5B9BD4"/>
            </w:tcBorders>
            <w:shd w:val="clear" w:color="auto" w:fill="2E75B5"/>
          </w:tcPr>
          <w:p w14:paraId="46CFA74E" w14:textId="77777777" w:rsidR="00586F64" w:rsidRPr="00764B4B" w:rsidRDefault="008575B4" w:rsidP="0002166D">
            <w:pPr>
              <w:pStyle w:val="TableParagraph"/>
              <w:spacing w:before="20" w:line="220" w:lineRule="atLeast"/>
              <w:ind w:left="629" w:right="231" w:hanging="339"/>
              <w:jc w:val="both"/>
              <w:rPr>
                <w:b/>
                <w:sz w:val="18"/>
                <w:lang w:val="en-US"/>
              </w:rPr>
            </w:pPr>
            <w:r w:rsidRPr="00764B4B">
              <w:rPr>
                <w:b/>
                <w:color w:val="FFFFFF"/>
                <w:sz w:val="18"/>
                <w:lang w:val="en-US"/>
              </w:rPr>
              <w:t>Granted by HM Inwest S.A.</w:t>
            </w:r>
          </w:p>
        </w:tc>
        <w:tc>
          <w:tcPr>
            <w:tcW w:w="2351" w:type="dxa"/>
            <w:tcBorders>
              <w:top w:val="single" w:sz="4" w:space="0" w:color="5B9BD4"/>
              <w:bottom w:val="single" w:sz="4" w:space="0" w:color="5B9BD4"/>
            </w:tcBorders>
            <w:shd w:val="clear" w:color="auto" w:fill="2E75B5"/>
          </w:tcPr>
          <w:p w14:paraId="2752395F" w14:textId="77777777" w:rsidR="00586F64" w:rsidRPr="00764B4B" w:rsidRDefault="008575B4" w:rsidP="0002166D">
            <w:pPr>
              <w:pStyle w:val="TableParagraph"/>
              <w:spacing w:before="20" w:line="220" w:lineRule="atLeast"/>
              <w:ind w:left="642" w:right="119" w:hanging="392"/>
              <w:jc w:val="both"/>
              <w:rPr>
                <w:b/>
                <w:sz w:val="18"/>
                <w:lang w:val="en-US"/>
              </w:rPr>
            </w:pPr>
            <w:r w:rsidRPr="00764B4B">
              <w:rPr>
                <w:b/>
                <w:color w:val="FFFFFF"/>
                <w:sz w:val="18"/>
                <w:lang w:val="en-US"/>
              </w:rPr>
              <w:t>Granted by entities from HM Inwest CG</w:t>
            </w:r>
          </w:p>
        </w:tc>
      </w:tr>
      <w:tr w:rsidR="00586F64" w:rsidRPr="00764B4B" w14:paraId="36FCB229" w14:textId="77777777">
        <w:trPr>
          <w:trHeight w:val="239"/>
        </w:trPr>
        <w:tc>
          <w:tcPr>
            <w:tcW w:w="1797" w:type="dxa"/>
            <w:tcBorders>
              <w:top w:val="single" w:sz="4" w:space="0" w:color="5B9BD4"/>
              <w:bottom w:val="single" w:sz="4" w:space="0" w:color="5B9BD4"/>
            </w:tcBorders>
          </w:tcPr>
          <w:p w14:paraId="139CB016" w14:textId="77777777" w:rsidR="00586F64" w:rsidRPr="00764B4B" w:rsidRDefault="008575B4">
            <w:pPr>
              <w:pStyle w:val="TableParagraph"/>
              <w:spacing w:before="11" w:line="209" w:lineRule="exact"/>
              <w:ind w:left="115"/>
              <w:rPr>
                <w:b/>
                <w:sz w:val="18"/>
                <w:lang w:val="en-US"/>
              </w:rPr>
            </w:pPr>
            <w:r w:rsidRPr="00764B4B">
              <w:rPr>
                <w:b/>
                <w:sz w:val="18"/>
                <w:lang w:val="en-US"/>
              </w:rPr>
              <w:t>MANAGEMENT BOARD</w:t>
            </w:r>
          </w:p>
        </w:tc>
        <w:tc>
          <w:tcPr>
            <w:tcW w:w="2175" w:type="dxa"/>
            <w:tcBorders>
              <w:top w:val="single" w:sz="4" w:space="0" w:color="5B9BD4"/>
              <w:bottom w:val="single" w:sz="4" w:space="0" w:color="5B9BD4"/>
            </w:tcBorders>
          </w:tcPr>
          <w:p w14:paraId="7D1BF8D5" w14:textId="77777777" w:rsidR="00586F64" w:rsidRPr="00764B4B" w:rsidRDefault="00586F64">
            <w:pPr>
              <w:pStyle w:val="TableParagraph"/>
              <w:rPr>
                <w:rFonts w:ascii="Times New Roman"/>
                <w:sz w:val="16"/>
                <w:lang w:val="en-US"/>
              </w:rPr>
            </w:pPr>
          </w:p>
        </w:tc>
        <w:tc>
          <w:tcPr>
            <w:tcW w:w="2049" w:type="dxa"/>
            <w:tcBorders>
              <w:top w:val="single" w:sz="4" w:space="0" w:color="5B9BD4"/>
              <w:bottom w:val="single" w:sz="4" w:space="0" w:color="5B9BD4"/>
            </w:tcBorders>
          </w:tcPr>
          <w:p w14:paraId="3525F01A" w14:textId="77777777" w:rsidR="00586F64" w:rsidRPr="00764B4B" w:rsidRDefault="00586F64">
            <w:pPr>
              <w:pStyle w:val="TableParagraph"/>
              <w:rPr>
                <w:rFonts w:ascii="Times New Roman"/>
                <w:sz w:val="16"/>
                <w:lang w:val="en-US"/>
              </w:rPr>
            </w:pPr>
          </w:p>
        </w:tc>
        <w:tc>
          <w:tcPr>
            <w:tcW w:w="2351" w:type="dxa"/>
            <w:tcBorders>
              <w:top w:val="single" w:sz="4" w:space="0" w:color="5B9BD4"/>
              <w:bottom w:val="single" w:sz="4" w:space="0" w:color="5B9BD4"/>
            </w:tcBorders>
          </w:tcPr>
          <w:p w14:paraId="0B78DE81" w14:textId="77777777" w:rsidR="00586F64" w:rsidRPr="00764B4B" w:rsidRDefault="00586F64">
            <w:pPr>
              <w:pStyle w:val="TableParagraph"/>
              <w:rPr>
                <w:rFonts w:ascii="Times New Roman"/>
                <w:sz w:val="16"/>
                <w:lang w:val="en-US"/>
              </w:rPr>
            </w:pPr>
          </w:p>
        </w:tc>
      </w:tr>
      <w:tr w:rsidR="00586F64" w:rsidRPr="00764B4B" w14:paraId="57D293C6" w14:textId="77777777">
        <w:trPr>
          <w:trHeight w:val="239"/>
        </w:trPr>
        <w:tc>
          <w:tcPr>
            <w:tcW w:w="1797" w:type="dxa"/>
            <w:tcBorders>
              <w:top w:val="single" w:sz="4" w:space="0" w:color="5B9BD4"/>
              <w:bottom w:val="single" w:sz="4" w:space="0" w:color="5B9BD4"/>
            </w:tcBorders>
          </w:tcPr>
          <w:p w14:paraId="174BAAAF" w14:textId="77777777" w:rsidR="00586F64" w:rsidRPr="00764B4B" w:rsidRDefault="008575B4">
            <w:pPr>
              <w:pStyle w:val="TableParagraph"/>
              <w:spacing w:before="11" w:line="209" w:lineRule="exact"/>
              <w:ind w:left="115"/>
              <w:rPr>
                <w:sz w:val="18"/>
                <w:lang w:val="en-US"/>
              </w:rPr>
            </w:pPr>
            <w:r w:rsidRPr="00764B4B">
              <w:rPr>
                <w:sz w:val="18"/>
                <w:lang w:val="en-US"/>
              </w:rPr>
              <w:t xml:space="preserve">Piotr </w:t>
            </w:r>
            <w:proofErr w:type="spellStart"/>
            <w:r w:rsidRPr="00764B4B">
              <w:rPr>
                <w:sz w:val="18"/>
                <w:lang w:val="en-US"/>
              </w:rPr>
              <w:t>Hofman</w:t>
            </w:r>
            <w:proofErr w:type="spellEnd"/>
          </w:p>
        </w:tc>
        <w:tc>
          <w:tcPr>
            <w:tcW w:w="2175" w:type="dxa"/>
            <w:tcBorders>
              <w:top w:val="single" w:sz="4" w:space="0" w:color="5B9BD4"/>
              <w:bottom w:val="single" w:sz="4" w:space="0" w:color="5B9BD4"/>
            </w:tcBorders>
          </w:tcPr>
          <w:p w14:paraId="4CDFC29B" w14:textId="77777777" w:rsidR="00586F64" w:rsidRPr="00764B4B" w:rsidRDefault="008575B4">
            <w:pPr>
              <w:pStyle w:val="TableParagraph"/>
              <w:spacing w:before="11" w:line="209" w:lineRule="exact"/>
              <w:ind w:left="350" w:right="360"/>
              <w:jc w:val="center"/>
              <w:rPr>
                <w:sz w:val="18"/>
                <w:lang w:val="en-US"/>
              </w:rPr>
            </w:pPr>
            <w:r w:rsidRPr="00764B4B">
              <w:rPr>
                <w:sz w:val="18"/>
                <w:lang w:val="en-US"/>
              </w:rPr>
              <w:t>President of the Management Board</w:t>
            </w:r>
          </w:p>
        </w:tc>
        <w:tc>
          <w:tcPr>
            <w:tcW w:w="2049" w:type="dxa"/>
            <w:tcBorders>
              <w:top w:val="single" w:sz="4" w:space="0" w:color="5B9BD4"/>
              <w:bottom w:val="single" w:sz="4" w:space="0" w:color="5B9BD4"/>
            </w:tcBorders>
          </w:tcPr>
          <w:p w14:paraId="3F3995A4"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1F2E8C8C"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47A61CD5" w14:textId="77777777">
        <w:trPr>
          <w:trHeight w:val="241"/>
        </w:trPr>
        <w:tc>
          <w:tcPr>
            <w:tcW w:w="1797" w:type="dxa"/>
            <w:tcBorders>
              <w:top w:val="single" w:sz="4" w:space="0" w:color="5B9BD4"/>
              <w:bottom w:val="single" w:sz="4" w:space="0" w:color="5B9BD4"/>
            </w:tcBorders>
          </w:tcPr>
          <w:p w14:paraId="447C069E" w14:textId="77777777" w:rsidR="00586F64" w:rsidRPr="00764B4B" w:rsidRDefault="00586F64">
            <w:pPr>
              <w:pStyle w:val="TableParagraph"/>
              <w:rPr>
                <w:rFonts w:ascii="Times New Roman"/>
                <w:sz w:val="16"/>
                <w:lang w:val="en-US"/>
              </w:rPr>
            </w:pPr>
          </w:p>
        </w:tc>
        <w:tc>
          <w:tcPr>
            <w:tcW w:w="2175" w:type="dxa"/>
            <w:tcBorders>
              <w:top w:val="single" w:sz="4" w:space="0" w:color="5B9BD4"/>
              <w:bottom w:val="single" w:sz="4" w:space="0" w:color="5B9BD4"/>
            </w:tcBorders>
          </w:tcPr>
          <w:p w14:paraId="6516C69E" w14:textId="77777777" w:rsidR="00586F64" w:rsidRPr="00764B4B" w:rsidRDefault="00586F64">
            <w:pPr>
              <w:pStyle w:val="TableParagraph"/>
              <w:rPr>
                <w:rFonts w:ascii="Times New Roman"/>
                <w:sz w:val="16"/>
                <w:lang w:val="en-US"/>
              </w:rPr>
            </w:pPr>
          </w:p>
        </w:tc>
        <w:tc>
          <w:tcPr>
            <w:tcW w:w="2049" w:type="dxa"/>
            <w:tcBorders>
              <w:top w:val="single" w:sz="4" w:space="0" w:color="5B9BD4"/>
              <w:bottom w:val="single" w:sz="4" w:space="0" w:color="5B9BD4"/>
            </w:tcBorders>
          </w:tcPr>
          <w:p w14:paraId="35CE98D4" w14:textId="77777777" w:rsidR="00586F64" w:rsidRPr="00764B4B" w:rsidRDefault="00586F64">
            <w:pPr>
              <w:pStyle w:val="TableParagraph"/>
              <w:rPr>
                <w:rFonts w:ascii="Times New Roman"/>
                <w:sz w:val="16"/>
                <w:lang w:val="en-US"/>
              </w:rPr>
            </w:pPr>
          </w:p>
        </w:tc>
        <w:tc>
          <w:tcPr>
            <w:tcW w:w="2351" w:type="dxa"/>
            <w:tcBorders>
              <w:top w:val="single" w:sz="4" w:space="0" w:color="5B9BD4"/>
              <w:bottom w:val="single" w:sz="4" w:space="0" w:color="5B9BD4"/>
            </w:tcBorders>
          </w:tcPr>
          <w:p w14:paraId="51C9D967" w14:textId="77777777" w:rsidR="00586F64" w:rsidRPr="00764B4B" w:rsidRDefault="00586F64">
            <w:pPr>
              <w:pStyle w:val="TableParagraph"/>
              <w:rPr>
                <w:rFonts w:ascii="Times New Roman"/>
                <w:sz w:val="16"/>
                <w:lang w:val="en-US"/>
              </w:rPr>
            </w:pPr>
          </w:p>
        </w:tc>
      </w:tr>
      <w:tr w:rsidR="00586F64" w:rsidRPr="00764B4B" w14:paraId="23A378E3" w14:textId="77777777">
        <w:trPr>
          <w:trHeight w:val="239"/>
        </w:trPr>
        <w:tc>
          <w:tcPr>
            <w:tcW w:w="1797" w:type="dxa"/>
            <w:tcBorders>
              <w:top w:val="single" w:sz="4" w:space="0" w:color="5B9BD4"/>
              <w:bottom w:val="single" w:sz="4" w:space="0" w:color="5B9BD4"/>
            </w:tcBorders>
          </w:tcPr>
          <w:p w14:paraId="4AACFE1B" w14:textId="77777777" w:rsidR="00586F64" w:rsidRPr="00764B4B" w:rsidRDefault="008575B4">
            <w:pPr>
              <w:pStyle w:val="TableParagraph"/>
              <w:spacing w:before="11" w:line="209" w:lineRule="exact"/>
              <w:ind w:left="115"/>
              <w:rPr>
                <w:b/>
                <w:sz w:val="18"/>
                <w:lang w:val="en-US"/>
              </w:rPr>
            </w:pPr>
            <w:r w:rsidRPr="00764B4B">
              <w:rPr>
                <w:b/>
                <w:sz w:val="18"/>
                <w:lang w:val="en-US"/>
              </w:rPr>
              <w:t>SUPERVISORY BOARD</w:t>
            </w:r>
          </w:p>
        </w:tc>
        <w:tc>
          <w:tcPr>
            <w:tcW w:w="2175" w:type="dxa"/>
            <w:tcBorders>
              <w:top w:val="single" w:sz="4" w:space="0" w:color="5B9BD4"/>
              <w:bottom w:val="single" w:sz="4" w:space="0" w:color="5B9BD4"/>
            </w:tcBorders>
          </w:tcPr>
          <w:p w14:paraId="699D2CC5" w14:textId="77777777" w:rsidR="00586F64" w:rsidRPr="00764B4B" w:rsidRDefault="00586F64">
            <w:pPr>
              <w:pStyle w:val="TableParagraph"/>
              <w:rPr>
                <w:rFonts w:ascii="Times New Roman"/>
                <w:sz w:val="16"/>
                <w:lang w:val="en-US"/>
              </w:rPr>
            </w:pPr>
          </w:p>
        </w:tc>
        <w:tc>
          <w:tcPr>
            <w:tcW w:w="2049" w:type="dxa"/>
            <w:tcBorders>
              <w:top w:val="single" w:sz="4" w:space="0" w:color="5B9BD4"/>
              <w:bottom w:val="single" w:sz="4" w:space="0" w:color="5B9BD4"/>
            </w:tcBorders>
          </w:tcPr>
          <w:p w14:paraId="4DCB6F09" w14:textId="77777777" w:rsidR="00586F64" w:rsidRPr="00764B4B" w:rsidRDefault="00586F64">
            <w:pPr>
              <w:pStyle w:val="TableParagraph"/>
              <w:rPr>
                <w:rFonts w:ascii="Times New Roman"/>
                <w:sz w:val="16"/>
                <w:lang w:val="en-US"/>
              </w:rPr>
            </w:pPr>
          </w:p>
        </w:tc>
        <w:tc>
          <w:tcPr>
            <w:tcW w:w="2351" w:type="dxa"/>
            <w:tcBorders>
              <w:top w:val="single" w:sz="4" w:space="0" w:color="5B9BD4"/>
              <w:bottom w:val="single" w:sz="4" w:space="0" w:color="5B9BD4"/>
            </w:tcBorders>
          </w:tcPr>
          <w:p w14:paraId="106F9493" w14:textId="77777777" w:rsidR="00586F64" w:rsidRPr="00764B4B" w:rsidRDefault="00586F64">
            <w:pPr>
              <w:pStyle w:val="TableParagraph"/>
              <w:rPr>
                <w:rFonts w:ascii="Times New Roman"/>
                <w:sz w:val="16"/>
                <w:lang w:val="en-US"/>
              </w:rPr>
            </w:pPr>
          </w:p>
        </w:tc>
      </w:tr>
      <w:tr w:rsidR="00586F64" w:rsidRPr="00764B4B" w14:paraId="2ADEBECB" w14:textId="77777777">
        <w:trPr>
          <w:trHeight w:val="239"/>
        </w:trPr>
        <w:tc>
          <w:tcPr>
            <w:tcW w:w="1797" w:type="dxa"/>
            <w:tcBorders>
              <w:top w:val="single" w:sz="4" w:space="0" w:color="5B9BD4"/>
              <w:bottom w:val="single" w:sz="4" w:space="0" w:color="5B9BD4"/>
            </w:tcBorders>
          </w:tcPr>
          <w:p w14:paraId="516159C1"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2175" w:type="dxa"/>
            <w:tcBorders>
              <w:top w:val="single" w:sz="4" w:space="0" w:color="5B9BD4"/>
              <w:bottom w:val="single" w:sz="4" w:space="0" w:color="5B9BD4"/>
            </w:tcBorders>
          </w:tcPr>
          <w:p w14:paraId="1EBD3149" w14:textId="7CA42DD2" w:rsidR="00586F64" w:rsidRPr="00764B4B" w:rsidRDefault="003A1ADC">
            <w:pPr>
              <w:pStyle w:val="TableParagraph"/>
              <w:spacing w:before="11" w:line="209" w:lineRule="exact"/>
              <w:ind w:left="357" w:right="360"/>
              <w:jc w:val="center"/>
              <w:rPr>
                <w:sz w:val="18"/>
                <w:lang w:val="en-US"/>
              </w:rPr>
            </w:pPr>
            <w:r>
              <w:rPr>
                <w:sz w:val="18"/>
                <w:lang w:val="en-US"/>
              </w:rPr>
              <w:t xml:space="preserve">SB </w:t>
            </w:r>
            <w:r w:rsidR="008575B4" w:rsidRPr="00764B4B">
              <w:rPr>
                <w:sz w:val="18"/>
                <w:lang w:val="en-US"/>
              </w:rPr>
              <w:t>President</w:t>
            </w:r>
          </w:p>
        </w:tc>
        <w:tc>
          <w:tcPr>
            <w:tcW w:w="2049" w:type="dxa"/>
            <w:tcBorders>
              <w:top w:val="single" w:sz="4" w:space="0" w:color="5B9BD4"/>
              <w:bottom w:val="single" w:sz="4" w:space="0" w:color="5B9BD4"/>
            </w:tcBorders>
          </w:tcPr>
          <w:p w14:paraId="5B186DC6"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53381DDE"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18AE17A2" w14:textId="77777777">
        <w:trPr>
          <w:trHeight w:val="239"/>
        </w:trPr>
        <w:tc>
          <w:tcPr>
            <w:tcW w:w="1797" w:type="dxa"/>
            <w:tcBorders>
              <w:top w:val="single" w:sz="4" w:space="0" w:color="5B9BD4"/>
              <w:bottom w:val="single" w:sz="4" w:space="0" w:color="5B9BD4"/>
            </w:tcBorders>
          </w:tcPr>
          <w:p w14:paraId="3E4A2FDD" w14:textId="77777777" w:rsidR="00586F64" w:rsidRPr="00764B4B" w:rsidRDefault="008575B4">
            <w:pPr>
              <w:pStyle w:val="TableParagraph"/>
              <w:spacing w:before="11" w:line="209" w:lineRule="exact"/>
              <w:ind w:left="115"/>
              <w:rPr>
                <w:sz w:val="18"/>
                <w:lang w:val="en-US"/>
              </w:rPr>
            </w:pPr>
            <w:r w:rsidRPr="00764B4B">
              <w:rPr>
                <w:sz w:val="18"/>
                <w:lang w:val="en-US"/>
              </w:rPr>
              <w:t xml:space="preserve">Waldemar </w:t>
            </w:r>
            <w:proofErr w:type="spellStart"/>
            <w:r w:rsidRPr="00764B4B">
              <w:rPr>
                <w:sz w:val="18"/>
                <w:lang w:val="en-US"/>
              </w:rPr>
              <w:t>Ołdak</w:t>
            </w:r>
            <w:proofErr w:type="spellEnd"/>
          </w:p>
        </w:tc>
        <w:tc>
          <w:tcPr>
            <w:tcW w:w="2175" w:type="dxa"/>
            <w:tcBorders>
              <w:top w:val="single" w:sz="4" w:space="0" w:color="5B9BD4"/>
              <w:bottom w:val="single" w:sz="4" w:space="0" w:color="5B9BD4"/>
            </w:tcBorders>
          </w:tcPr>
          <w:p w14:paraId="3F1AFB04" w14:textId="387CC901"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091C981B"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2903FA82"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378AC504" w14:textId="77777777">
        <w:trPr>
          <w:trHeight w:val="239"/>
        </w:trPr>
        <w:tc>
          <w:tcPr>
            <w:tcW w:w="1797" w:type="dxa"/>
            <w:tcBorders>
              <w:top w:val="single" w:sz="4" w:space="0" w:color="5B9BD4"/>
              <w:bottom w:val="single" w:sz="4" w:space="0" w:color="5B9BD4"/>
            </w:tcBorders>
          </w:tcPr>
          <w:p w14:paraId="69CD637D" w14:textId="77777777" w:rsidR="00586F64" w:rsidRPr="00764B4B" w:rsidRDefault="008575B4">
            <w:pPr>
              <w:pStyle w:val="TableParagraph"/>
              <w:spacing w:before="11" w:line="209" w:lineRule="exact"/>
              <w:ind w:left="115"/>
              <w:rPr>
                <w:sz w:val="18"/>
                <w:lang w:val="en-US"/>
              </w:rPr>
            </w:pPr>
            <w:r w:rsidRPr="00764B4B">
              <w:rPr>
                <w:sz w:val="18"/>
                <w:lang w:val="en-US"/>
              </w:rPr>
              <w:t>Paula Glaser</w:t>
            </w:r>
          </w:p>
        </w:tc>
        <w:tc>
          <w:tcPr>
            <w:tcW w:w="2175" w:type="dxa"/>
            <w:tcBorders>
              <w:top w:val="single" w:sz="4" w:space="0" w:color="5B9BD4"/>
              <w:bottom w:val="single" w:sz="4" w:space="0" w:color="5B9BD4"/>
            </w:tcBorders>
          </w:tcPr>
          <w:p w14:paraId="076E90C0" w14:textId="4A5839AA"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37B3BD2A"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056CBC91"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18EFB47E" w14:textId="77777777">
        <w:trPr>
          <w:trHeight w:val="239"/>
        </w:trPr>
        <w:tc>
          <w:tcPr>
            <w:tcW w:w="1797" w:type="dxa"/>
            <w:tcBorders>
              <w:top w:val="single" w:sz="4" w:space="0" w:color="5B9BD4"/>
              <w:bottom w:val="single" w:sz="4" w:space="0" w:color="5B9BD4"/>
            </w:tcBorders>
          </w:tcPr>
          <w:p w14:paraId="61B50916"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Aneta</w:t>
            </w:r>
            <w:proofErr w:type="spellEnd"/>
            <w:r w:rsidRPr="00764B4B">
              <w:rPr>
                <w:sz w:val="18"/>
                <w:lang w:val="en-US"/>
              </w:rPr>
              <w:t xml:space="preserve"> Klimek</w:t>
            </w:r>
          </w:p>
        </w:tc>
        <w:tc>
          <w:tcPr>
            <w:tcW w:w="2175" w:type="dxa"/>
            <w:tcBorders>
              <w:top w:val="single" w:sz="4" w:space="0" w:color="5B9BD4"/>
              <w:bottom w:val="single" w:sz="4" w:space="0" w:color="5B9BD4"/>
            </w:tcBorders>
          </w:tcPr>
          <w:p w14:paraId="792A7AA3" w14:textId="2E8B2079"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6DAFC3C3"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0AF5F61F"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32FAD687" w14:textId="77777777">
        <w:trPr>
          <w:trHeight w:val="241"/>
        </w:trPr>
        <w:tc>
          <w:tcPr>
            <w:tcW w:w="1797" w:type="dxa"/>
            <w:tcBorders>
              <w:top w:val="single" w:sz="4" w:space="0" w:color="5B9BD4"/>
              <w:bottom w:val="single" w:sz="4" w:space="0" w:color="5B9BD4"/>
            </w:tcBorders>
          </w:tcPr>
          <w:p w14:paraId="3EEC0636" w14:textId="77777777" w:rsidR="00586F64" w:rsidRPr="00764B4B" w:rsidRDefault="008575B4">
            <w:pPr>
              <w:pStyle w:val="TableParagraph"/>
              <w:spacing w:before="11" w:line="211" w:lineRule="exact"/>
              <w:ind w:left="115"/>
              <w:rPr>
                <w:sz w:val="18"/>
                <w:lang w:val="en-US"/>
              </w:rPr>
            </w:pPr>
            <w:r w:rsidRPr="00764B4B">
              <w:rPr>
                <w:sz w:val="18"/>
                <w:lang w:val="en-US"/>
              </w:rPr>
              <w:t xml:space="preserve">Edward </w:t>
            </w:r>
            <w:proofErr w:type="spellStart"/>
            <w:r w:rsidRPr="00764B4B">
              <w:rPr>
                <w:sz w:val="18"/>
                <w:lang w:val="en-US"/>
              </w:rPr>
              <w:t>Chopcian</w:t>
            </w:r>
            <w:proofErr w:type="spellEnd"/>
          </w:p>
        </w:tc>
        <w:tc>
          <w:tcPr>
            <w:tcW w:w="2175" w:type="dxa"/>
            <w:tcBorders>
              <w:top w:val="single" w:sz="4" w:space="0" w:color="5B9BD4"/>
              <w:bottom w:val="single" w:sz="4" w:space="0" w:color="5B9BD4"/>
            </w:tcBorders>
          </w:tcPr>
          <w:p w14:paraId="7FB7278B" w14:textId="302BD70D" w:rsidR="00586F64" w:rsidRPr="00764B4B" w:rsidRDefault="003A1ADC">
            <w:pPr>
              <w:pStyle w:val="TableParagraph"/>
              <w:spacing w:before="11" w:line="211"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30750F36" w14:textId="77777777" w:rsidR="00586F64" w:rsidRPr="00764B4B" w:rsidRDefault="008575B4">
            <w:pPr>
              <w:pStyle w:val="TableParagraph"/>
              <w:spacing w:before="11" w:line="211"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15D54D15" w14:textId="77777777" w:rsidR="00586F64" w:rsidRPr="00764B4B" w:rsidRDefault="008575B4">
            <w:pPr>
              <w:pStyle w:val="TableParagraph"/>
              <w:spacing w:before="11" w:line="211" w:lineRule="exact"/>
              <w:ind w:right="1003"/>
              <w:jc w:val="right"/>
              <w:rPr>
                <w:sz w:val="18"/>
                <w:lang w:val="en-US"/>
              </w:rPr>
            </w:pPr>
            <w:r w:rsidRPr="00764B4B">
              <w:rPr>
                <w:sz w:val="18"/>
                <w:lang w:val="en-US"/>
              </w:rPr>
              <w:t>0.0</w:t>
            </w:r>
          </w:p>
        </w:tc>
      </w:tr>
      <w:tr w:rsidR="00586F64" w:rsidRPr="00764B4B" w14:paraId="1AC7B7A2" w14:textId="77777777">
        <w:trPr>
          <w:trHeight w:val="239"/>
        </w:trPr>
        <w:tc>
          <w:tcPr>
            <w:tcW w:w="1797" w:type="dxa"/>
            <w:tcBorders>
              <w:top w:val="single" w:sz="4" w:space="0" w:color="5B9BD4"/>
              <w:bottom w:val="single" w:sz="4" w:space="0" w:color="5B9BD4"/>
            </w:tcBorders>
          </w:tcPr>
          <w:p w14:paraId="5C04BFD9"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Irmina</w:t>
            </w:r>
            <w:proofErr w:type="spellEnd"/>
            <w:r w:rsidRPr="00764B4B">
              <w:rPr>
                <w:sz w:val="18"/>
                <w:lang w:val="en-US"/>
              </w:rPr>
              <w:t xml:space="preserve"> Kaczmarek</w:t>
            </w:r>
          </w:p>
        </w:tc>
        <w:tc>
          <w:tcPr>
            <w:tcW w:w="2175" w:type="dxa"/>
            <w:tcBorders>
              <w:top w:val="single" w:sz="4" w:space="0" w:color="5B9BD4"/>
              <w:bottom w:val="single" w:sz="4" w:space="0" w:color="5B9BD4"/>
            </w:tcBorders>
          </w:tcPr>
          <w:p w14:paraId="3D40DA9F" w14:textId="38424FE5"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7C0FEA16"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09945684"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r w:rsidR="00586F64" w:rsidRPr="00764B4B" w14:paraId="6FE66BD8" w14:textId="77777777">
        <w:trPr>
          <w:trHeight w:val="239"/>
        </w:trPr>
        <w:tc>
          <w:tcPr>
            <w:tcW w:w="1797" w:type="dxa"/>
            <w:tcBorders>
              <w:top w:val="single" w:sz="4" w:space="0" w:color="5B9BD4"/>
              <w:bottom w:val="single" w:sz="4" w:space="0" w:color="5B9BD4"/>
            </w:tcBorders>
          </w:tcPr>
          <w:p w14:paraId="7ADC85BC"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Ewa</w:t>
            </w:r>
            <w:proofErr w:type="spellEnd"/>
            <w:r w:rsidRPr="00764B4B">
              <w:rPr>
                <w:sz w:val="18"/>
                <w:lang w:val="en-US"/>
              </w:rPr>
              <w:t xml:space="preserve"> </w:t>
            </w:r>
            <w:proofErr w:type="spellStart"/>
            <w:r w:rsidRPr="00764B4B">
              <w:rPr>
                <w:sz w:val="18"/>
                <w:lang w:val="en-US"/>
              </w:rPr>
              <w:t>Hofman</w:t>
            </w:r>
            <w:proofErr w:type="spellEnd"/>
          </w:p>
        </w:tc>
        <w:tc>
          <w:tcPr>
            <w:tcW w:w="2175" w:type="dxa"/>
            <w:tcBorders>
              <w:top w:val="single" w:sz="4" w:space="0" w:color="5B9BD4"/>
              <w:bottom w:val="single" w:sz="4" w:space="0" w:color="5B9BD4"/>
            </w:tcBorders>
          </w:tcPr>
          <w:p w14:paraId="79036CDD" w14:textId="0B0460F4" w:rsidR="00586F64" w:rsidRPr="00764B4B" w:rsidRDefault="003A1ADC">
            <w:pPr>
              <w:pStyle w:val="TableParagraph"/>
              <w:spacing w:before="11" w:line="209" w:lineRule="exact"/>
              <w:ind w:left="352" w:right="360"/>
              <w:jc w:val="center"/>
              <w:rPr>
                <w:sz w:val="18"/>
                <w:lang w:val="en-US"/>
              </w:rPr>
            </w:pPr>
            <w:r>
              <w:rPr>
                <w:sz w:val="18"/>
                <w:lang w:val="en-US"/>
              </w:rPr>
              <w:t>SB Member</w:t>
            </w:r>
          </w:p>
        </w:tc>
        <w:tc>
          <w:tcPr>
            <w:tcW w:w="2049" w:type="dxa"/>
            <w:tcBorders>
              <w:top w:val="single" w:sz="4" w:space="0" w:color="5B9BD4"/>
              <w:bottom w:val="single" w:sz="4" w:space="0" w:color="5B9BD4"/>
            </w:tcBorders>
          </w:tcPr>
          <w:p w14:paraId="137445F6" w14:textId="77777777" w:rsidR="00586F64" w:rsidRPr="00764B4B" w:rsidRDefault="008575B4">
            <w:pPr>
              <w:pStyle w:val="TableParagraph"/>
              <w:spacing w:before="11" w:line="209" w:lineRule="exact"/>
              <w:ind w:left="911" w:right="869"/>
              <w:jc w:val="center"/>
              <w:rPr>
                <w:sz w:val="18"/>
                <w:lang w:val="en-US"/>
              </w:rPr>
            </w:pPr>
            <w:r w:rsidRPr="00764B4B">
              <w:rPr>
                <w:sz w:val="18"/>
                <w:lang w:val="en-US"/>
              </w:rPr>
              <w:t>0.0</w:t>
            </w:r>
          </w:p>
        </w:tc>
        <w:tc>
          <w:tcPr>
            <w:tcW w:w="2351" w:type="dxa"/>
            <w:tcBorders>
              <w:top w:val="single" w:sz="4" w:space="0" w:color="5B9BD4"/>
              <w:bottom w:val="single" w:sz="4" w:space="0" w:color="5B9BD4"/>
            </w:tcBorders>
          </w:tcPr>
          <w:p w14:paraId="6EACA297" w14:textId="77777777" w:rsidR="00586F64" w:rsidRPr="00764B4B" w:rsidRDefault="008575B4">
            <w:pPr>
              <w:pStyle w:val="TableParagraph"/>
              <w:spacing w:before="11" w:line="209" w:lineRule="exact"/>
              <w:ind w:right="1003"/>
              <w:jc w:val="right"/>
              <w:rPr>
                <w:sz w:val="18"/>
                <w:lang w:val="en-US"/>
              </w:rPr>
            </w:pPr>
            <w:r w:rsidRPr="00764B4B">
              <w:rPr>
                <w:sz w:val="18"/>
                <w:lang w:val="en-US"/>
              </w:rPr>
              <w:t>0.0</w:t>
            </w:r>
          </w:p>
        </w:tc>
      </w:tr>
    </w:tbl>
    <w:p w14:paraId="75C43A5F" w14:textId="77777777" w:rsidR="00586F64" w:rsidRPr="00764B4B" w:rsidRDefault="00586F64">
      <w:pPr>
        <w:spacing w:line="209" w:lineRule="exact"/>
        <w:jc w:val="right"/>
        <w:rPr>
          <w:sz w:val="18"/>
          <w:lang w:val="en-US"/>
        </w:rPr>
        <w:sectPr w:rsidR="00586F64" w:rsidRPr="00764B4B">
          <w:pgSz w:w="11910" w:h="16840"/>
          <w:pgMar w:top="1040" w:right="640" w:bottom="820" w:left="520" w:header="743" w:footer="635" w:gutter="0"/>
          <w:cols w:space="708"/>
        </w:sectPr>
      </w:pPr>
    </w:p>
    <w:p w14:paraId="040046ED" w14:textId="77777777" w:rsidR="00586F64" w:rsidRPr="00764B4B" w:rsidRDefault="008575B4">
      <w:pPr>
        <w:pStyle w:val="Nagwek3"/>
        <w:numPr>
          <w:ilvl w:val="1"/>
          <w:numId w:val="5"/>
        </w:numPr>
        <w:tabs>
          <w:tab w:val="left" w:pos="778"/>
          <w:tab w:val="left" w:pos="779"/>
        </w:tabs>
        <w:spacing w:before="48"/>
        <w:ind w:left="778"/>
        <w:jc w:val="left"/>
        <w:rPr>
          <w:lang w:val="en-US"/>
        </w:rPr>
      </w:pPr>
      <w:bookmarkStart w:id="4" w:name="_bookmark4"/>
      <w:bookmarkEnd w:id="4"/>
      <w:r w:rsidRPr="00764B4B">
        <w:rPr>
          <w:color w:val="1F4E79"/>
          <w:lang w:val="en-US"/>
        </w:rPr>
        <w:lastRenderedPageBreak/>
        <w:t xml:space="preserve">The consistency of the total remuneration with the Remuneration Policy </w:t>
      </w:r>
    </w:p>
    <w:p w14:paraId="19ADA1AE" w14:textId="77777777" w:rsidR="00586F64" w:rsidRPr="00764B4B" w:rsidRDefault="00586F64">
      <w:pPr>
        <w:pStyle w:val="Tekstpodstawowy"/>
        <w:spacing w:before="8"/>
        <w:rPr>
          <w:b/>
          <w:sz w:val="31"/>
          <w:lang w:val="en-US"/>
        </w:rPr>
      </w:pPr>
    </w:p>
    <w:p w14:paraId="352050CD" w14:textId="77777777" w:rsidR="00586F64" w:rsidRPr="00764B4B" w:rsidRDefault="008575B4">
      <w:pPr>
        <w:ind w:left="200"/>
        <w:rPr>
          <w:b/>
          <w:lang w:val="en-US"/>
        </w:rPr>
      </w:pPr>
      <w:r w:rsidRPr="00764B4B">
        <w:rPr>
          <w:b/>
          <w:lang w:val="en-US"/>
        </w:rPr>
        <w:t>Table 4 The consistency of the total remuneration with the adopted Remuneration Policy adopted by HM Inwest</w:t>
      </w:r>
    </w:p>
    <w:p w14:paraId="33C891FA" w14:textId="77777777" w:rsidR="00586F64" w:rsidRPr="00764B4B" w:rsidRDefault="00586F64">
      <w:pPr>
        <w:pStyle w:val="Tekstpodstawowy"/>
        <w:spacing w:before="11"/>
        <w:rPr>
          <w:b/>
          <w:sz w:val="9"/>
          <w:lang w:val="en-US"/>
        </w:rPr>
      </w:pPr>
    </w:p>
    <w:tbl>
      <w:tblPr>
        <w:tblStyle w:val="TableNormal"/>
        <w:tblW w:w="0" w:type="auto"/>
        <w:tblInd w:w="2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2410"/>
        <w:gridCol w:w="2696"/>
        <w:gridCol w:w="5104"/>
      </w:tblGrid>
      <w:tr w:rsidR="00586F64" w:rsidRPr="00764B4B" w14:paraId="6D779B91" w14:textId="77777777">
        <w:trPr>
          <w:trHeight w:val="244"/>
        </w:trPr>
        <w:tc>
          <w:tcPr>
            <w:tcW w:w="2410" w:type="dxa"/>
            <w:shd w:val="clear" w:color="auto" w:fill="2D74B5"/>
          </w:tcPr>
          <w:p w14:paraId="309504EE" w14:textId="77777777" w:rsidR="00586F64" w:rsidRPr="00764B4B" w:rsidRDefault="00586F64">
            <w:pPr>
              <w:pStyle w:val="TableParagraph"/>
              <w:rPr>
                <w:rFonts w:ascii="Times New Roman"/>
                <w:sz w:val="16"/>
                <w:lang w:val="en-US"/>
              </w:rPr>
            </w:pPr>
          </w:p>
        </w:tc>
        <w:tc>
          <w:tcPr>
            <w:tcW w:w="2696" w:type="dxa"/>
            <w:shd w:val="clear" w:color="auto" w:fill="2D74B5"/>
          </w:tcPr>
          <w:p w14:paraId="5FEAE185" w14:textId="77777777" w:rsidR="00586F64" w:rsidRPr="00764B4B" w:rsidRDefault="008575B4" w:rsidP="00182FA6">
            <w:pPr>
              <w:pStyle w:val="TableParagraph"/>
              <w:spacing w:before="1" w:line="223" w:lineRule="exact"/>
              <w:ind w:left="127"/>
              <w:jc w:val="center"/>
              <w:rPr>
                <w:b/>
                <w:sz w:val="20"/>
                <w:lang w:val="en-US"/>
              </w:rPr>
            </w:pPr>
            <w:r w:rsidRPr="00764B4B">
              <w:rPr>
                <w:b/>
                <w:color w:val="FFFFFF"/>
                <w:sz w:val="20"/>
                <w:lang w:val="en-US"/>
              </w:rPr>
              <w:t>Remuneration Policy Rules</w:t>
            </w:r>
          </w:p>
        </w:tc>
        <w:tc>
          <w:tcPr>
            <w:tcW w:w="5104" w:type="dxa"/>
            <w:shd w:val="clear" w:color="auto" w:fill="2D74B5"/>
          </w:tcPr>
          <w:p w14:paraId="50DA9AF5" w14:textId="77777777" w:rsidR="00586F64" w:rsidRPr="00764B4B" w:rsidRDefault="008575B4">
            <w:pPr>
              <w:pStyle w:val="TableParagraph"/>
              <w:spacing w:before="1" w:line="223" w:lineRule="exact"/>
              <w:ind w:left="55" w:right="48"/>
              <w:jc w:val="center"/>
              <w:rPr>
                <w:b/>
                <w:sz w:val="20"/>
                <w:lang w:val="en-US"/>
              </w:rPr>
            </w:pPr>
            <w:r w:rsidRPr="00764B4B">
              <w:rPr>
                <w:b/>
                <w:color w:val="FFFFFF"/>
                <w:sz w:val="20"/>
                <w:lang w:val="en-US"/>
              </w:rPr>
              <w:t>Comment</w:t>
            </w:r>
          </w:p>
        </w:tc>
      </w:tr>
      <w:tr w:rsidR="00586F64" w:rsidRPr="00764B4B" w14:paraId="26E0A8D0" w14:textId="77777777">
        <w:trPr>
          <w:trHeight w:val="244"/>
        </w:trPr>
        <w:tc>
          <w:tcPr>
            <w:tcW w:w="2410" w:type="dxa"/>
          </w:tcPr>
          <w:p w14:paraId="2097FF77" w14:textId="77777777" w:rsidR="00586F64" w:rsidRPr="00764B4B" w:rsidRDefault="008575B4">
            <w:pPr>
              <w:pStyle w:val="TableParagraph"/>
              <w:spacing w:before="1" w:line="223" w:lineRule="exact"/>
              <w:ind w:left="69"/>
              <w:rPr>
                <w:b/>
                <w:sz w:val="20"/>
                <w:lang w:val="en-US"/>
              </w:rPr>
            </w:pPr>
            <w:r w:rsidRPr="00764B4B">
              <w:rPr>
                <w:b/>
                <w:sz w:val="20"/>
                <w:lang w:val="en-US"/>
              </w:rPr>
              <w:t>Financial benefits</w:t>
            </w:r>
          </w:p>
        </w:tc>
        <w:tc>
          <w:tcPr>
            <w:tcW w:w="2696" w:type="dxa"/>
          </w:tcPr>
          <w:p w14:paraId="02304064" w14:textId="77777777" w:rsidR="00586F64" w:rsidRPr="00764B4B" w:rsidRDefault="00586F64">
            <w:pPr>
              <w:pStyle w:val="TableParagraph"/>
              <w:rPr>
                <w:rFonts w:ascii="Times New Roman"/>
                <w:sz w:val="16"/>
                <w:lang w:val="en-US"/>
              </w:rPr>
            </w:pPr>
          </w:p>
        </w:tc>
        <w:tc>
          <w:tcPr>
            <w:tcW w:w="5104" w:type="dxa"/>
          </w:tcPr>
          <w:p w14:paraId="1022ECBC" w14:textId="77777777" w:rsidR="00586F64" w:rsidRPr="00764B4B" w:rsidRDefault="00586F64">
            <w:pPr>
              <w:pStyle w:val="TableParagraph"/>
              <w:rPr>
                <w:rFonts w:ascii="Times New Roman"/>
                <w:sz w:val="16"/>
                <w:lang w:val="en-US"/>
              </w:rPr>
            </w:pPr>
          </w:p>
        </w:tc>
      </w:tr>
      <w:tr w:rsidR="00586F64" w:rsidRPr="00764B4B" w14:paraId="2FACD612" w14:textId="77777777">
        <w:trPr>
          <w:trHeight w:val="1221"/>
        </w:trPr>
        <w:tc>
          <w:tcPr>
            <w:tcW w:w="2410" w:type="dxa"/>
          </w:tcPr>
          <w:p w14:paraId="13B90D1B" w14:textId="314CD7A2" w:rsidR="00586F64" w:rsidRPr="00764B4B" w:rsidRDefault="008575B4">
            <w:pPr>
              <w:pStyle w:val="TableParagraph"/>
              <w:spacing w:before="1"/>
              <w:ind w:left="69"/>
              <w:rPr>
                <w:sz w:val="20"/>
                <w:lang w:val="en-US"/>
              </w:rPr>
            </w:pPr>
            <w:r w:rsidRPr="00764B4B">
              <w:rPr>
                <w:sz w:val="20"/>
                <w:u w:val="single"/>
                <w:lang w:val="en-US"/>
              </w:rPr>
              <w:t>Fixed remuneration</w:t>
            </w:r>
            <w:r w:rsidRPr="00764B4B">
              <w:rPr>
                <w:sz w:val="20"/>
                <w:lang w:val="en-US"/>
              </w:rPr>
              <w:t xml:space="preserve"> -</w:t>
            </w:r>
          </w:p>
          <w:p w14:paraId="3D387A9C" w14:textId="77777777" w:rsidR="00586F64" w:rsidRPr="00764B4B" w:rsidRDefault="008575B4">
            <w:pPr>
              <w:pStyle w:val="TableParagraph"/>
              <w:spacing w:before="1"/>
              <w:ind w:left="69"/>
              <w:rPr>
                <w:sz w:val="20"/>
                <w:lang w:val="en-US"/>
              </w:rPr>
            </w:pPr>
            <w:r w:rsidRPr="00764B4B">
              <w:rPr>
                <w:sz w:val="20"/>
                <w:lang w:val="en-US"/>
              </w:rPr>
              <w:t>Management Board</w:t>
            </w:r>
          </w:p>
        </w:tc>
        <w:tc>
          <w:tcPr>
            <w:tcW w:w="2696" w:type="dxa"/>
          </w:tcPr>
          <w:p w14:paraId="26EDF5BC" w14:textId="747BDE71" w:rsidR="00586F64" w:rsidRPr="00764B4B" w:rsidRDefault="008575B4" w:rsidP="005357DA">
            <w:pPr>
              <w:pStyle w:val="TableParagraph"/>
              <w:spacing w:before="1"/>
              <w:ind w:left="196" w:right="191"/>
              <w:jc w:val="center"/>
              <w:rPr>
                <w:sz w:val="20"/>
                <w:lang w:val="en-US"/>
              </w:rPr>
            </w:pPr>
            <w:r w:rsidRPr="00764B4B">
              <w:rPr>
                <w:sz w:val="20"/>
                <w:lang w:val="en-US"/>
              </w:rPr>
              <w:t>As a rule, remuneration of</w:t>
            </w:r>
            <w:r w:rsidR="005357DA">
              <w:rPr>
                <w:sz w:val="20"/>
                <w:lang w:val="en-US"/>
              </w:rPr>
              <w:t xml:space="preserve"> </w:t>
            </w:r>
            <w:r w:rsidRPr="00764B4B">
              <w:rPr>
                <w:sz w:val="20"/>
                <w:lang w:val="en-US"/>
              </w:rPr>
              <w:t>persons serving in the capacity of</w:t>
            </w:r>
            <w:r w:rsidR="005357DA">
              <w:rPr>
                <w:sz w:val="20"/>
                <w:lang w:val="en-US"/>
              </w:rPr>
              <w:t xml:space="preserve"> </w:t>
            </w:r>
            <w:r w:rsidRPr="00764B4B">
              <w:rPr>
                <w:sz w:val="20"/>
                <w:lang w:val="en-US"/>
              </w:rPr>
              <w:t>the President or a Member of the Management Board comprises</w:t>
            </w:r>
            <w:r w:rsidR="005357DA">
              <w:rPr>
                <w:sz w:val="20"/>
                <w:lang w:val="en-US"/>
              </w:rPr>
              <w:t xml:space="preserve"> </w:t>
            </w:r>
            <w:r w:rsidRPr="00764B4B">
              <w:rPr>
                <w:sz w:val="20"/>
                <w:lang w:val="en-US"/>
              </w:rPr>
              <w:t>fixed remuneration.</w:t>
            </w:r>
          </w:p>
        </w:tc>
        <w:tc>
          <w:tcPr>
            <w:tcW w:w="5104" w:type="dxa"/>
          </w:tcPr>
          <w:p w14:paraId="11F906B1" w14:textId="77777777" w:rsidR="00586F64" w:rsidRPr="00764B4B" w:rsidRDefault="008575B4">
            <w:pPr>
              <w:pStyle w:val="TableParagraph"/>
              <w:spacing w:before="123"/>
              <w:ind w:left="55" w:right="51"/>
              <w:jc w:val="center"/>
              <w:rPr>
                <w:sz w:val="20"/>
                <w:lang w:val="en-US"/>
              </w:rPr>
            </w:pPr>
            <w:r w:rsidRPr="00764B4B">
              <w:rPr>
                <w:sz w:val="20"/>
                <w:lang w:val="en-US"/>
              </w:rPr>
              <w:t>In the reporting period, the fixed remuneration granted to members of the Management Board was consistent with the Remuneration Policy.</w:t>
            </w:r>
          </w:p>
          <w:p w14:paraId="19825C2A" w14:textId="77777777" w:rsidR="00586F64" w:rsidRPr="00764B4B" w:rsidRDefault="008575B4">
            <w:pPr>
              <w:pStyle w:val="TableParagraph"/>
              <w:spacing w:line="243" w:lineRule="exact"/>
              <w:ind w:left="52" w:right="51"/>
              <w:jc w:val="center"/>
              <w:rPr>
                <w:sz w:val="20"/>
                <w:lang w:val="en-US"/>
              </w:rPr>
            </w:pPr>
            <w:r w:rsidRPr="00764B4B">
              <w:rPr>
                <w:sz w:val="20"/>
                <w:lang w:val="en-US"/>
              </w:rPr>
              <w:t>Fixed remuneration was not dependent on obtaining any specific</w:t>
            </w:r>
          </w:p>
          <w:p w14:paraId="39168303" w14:textId="77777777" w:rsidR="00586F64" w:rsidRPr="00764B4B" w:rsidRDefault="008575B4">
            <w:pPr>
              <w:pStyle w:val="TableParagraph"/>
              <w:spacing w:before="1"/>
              <w:ind w:left="54" w:right="51"/>
              <w:jc w:val="center"/>
              <w:rPr>
                <w:sz w:val="20"/>
                <w:lang w:val="en-US"/>
              </w:rPr>
            </w:pPr>
            <w:r w:rsidRPr="00764B4B">
              <w:rPr>
                <w:sz w:val="20"/>
                <w:lang w:val="en-US"/>
              </w:rPr>
              <w:t>financial or non-financial results.</w:t>
            </w:r>
          </w:p>
        </w:tc>
      </w:tr>
      <w:tr w:rsidR="00586F64" w:rsidRPr="00764B4B" w14:paraId="65B41565" w14:textId="77777777">
        <w:trPr>
          <w:trHeight w:val="1074"/>
        </w:trPr>
        <w:tc>
          <w:tcPr>
            <w:tcW w:w="2410" w:type="dxa"/>
          </w:tcPr>
          <w:p w14:paraId="149D2B10" w14:textId="6BF9274F" w:rsidR="00586F64" w:rsidRPr="00764B4B" w:rsidRDefault="008575B4">
            <w:pPr>
              <w:pStyle w:val="TableParagraph"/>
              <w:spacing w:before="1"/>
              <w:ind w:left="69"/>
              <w:rPr>
                <w:sz w:val="20"/>
                <w:lang w:val="en-US"/>
              </w:rPr>
            </w:pPr>
            <w:r w:rsidRPr="00764B4B">
              <w:rPr>
                <w:sz w:val="20"/>
                <w:u w:val="single"/>
                <w:lang w:val="en-US"/>
              </w:rPr>
              <w:t>Fixed remuneration</w:t>
            </w:r>
            <w:r w:rsidRPr="00764B4B">
              <w:rPr>
                <w:sz w:val="20"/>
                <w:lang w:val="en-US"/>
              </w:rPr>
              <w:t xml:space="preserve"> –</w:t>
            </w:r>
          </w:p>
          <w:p w14:paraId="6C89B2F7" w14:textId="77777777" w:rsidR="00586F64" w:rsidRPr="00764B4B" w:rsidRDefault="008575B4">
            <w:pPr>
              <w:pStyle w:val="TableParagraph"/>
              <w:spacing w:before="1"/>
              <w:ind w:left="69"/>
              <w:rPr>
                <w:sz w:val="20"/>
                <w:lang w:val="en-US"/>
              </w:rPr>
            </w:pPr>
            <w:r w:rsidRPr="00764B4B">
              <w:rPr>
                <w:sz w:val="20"/>
                <w:lang w:val="en-US"/>
              </w:rPr>
              <w:t>Supervisory Board</w:t>
            </w:r>
          </w:p>
        </w:tc>
        <w:tc>
          <w:tcPr>
            <w:tcW w:w="2696" w:type="dxa"/>
          </w:tcPr>
          <w:p w14:paraId="16B382D1" w14:textId="223967BC" w:rsidR="00586F64" w:rsidRPr="00764B4B" w:rsidRDefault="008575B4" w:rsidP="005357DA">
            <w:pPr>
              <w:pStyle w:val="TableParagraph"/>
              <w:ind w:left="141" w:right="114" w:hanging="17"/>
              <w:jc w:val="center"/>
              <w:rPr>
                <w:lang w:val="en-US"/>
              </w:rPr>
            </w:pPr>
            <w:r w:rsidRPr="00764B4B">
              <w:rPr>
                <w:lang w:val="en-US"/>
              </w:rPr>
              <w:t>As a rule, remuneration of Supervisory</w:t>
            </w:r>
            <w:r w:rsidR="005357DA">
              <w:rPr>
                <w:lang w:val="en-US"/>
              </w:rPr>
              <w:t xml:space="preserve"> </w:t>
            </w:r>
            <w:r w:rsidRPr="00764B4B">
              <w:rPr>
                <w:lang w:val="en-US"/>
              </w:rPr>
              <w:t>Board members comprises fixed</w:t>
            </w:r>
            <w:r w:rsidR="005357DA">
              <w:rPr>
                <w:lang w:val="en-US"/>
              </w:rPr>
              <w:t xml:space="preserve"> </w:t>
            </w:r>
            <w:r w:rsidRPr="00764B4B">
              <w:rPr>
                <w:lang w:val="en-US"/>
              </w:rPr>
              <w:t>remuneration.</w:t>
            </w:r>
          </w:p>
        </w:tc>
        <w:tc>
          <w:tcPr>
            <w:tcW w:w="5104" w:type="dxa"/>
          </w:tcPr>
          <w:p w14:paraId="7FAE4697" w14:textId="77777777" w:rsidR="00586F64" w:rsidRPr="00764B4B" w:rsidRDefault="008575B4">
            <w:pPr>
              <w:pStyle w:val="TableParagraph"/>
              <w:spacing w:before="49"/>
              <w:ind w:left="55" w:right="51"/>
              <w:jc w:val="center"/>
              <w:rPr>
                <w:sz w:val="20"/>
                <w:lang w:val="en-US"/>
              </w:rPr>
            </w:pPr>
            <w:r w:rsidRPr="00764B4B">
              <w:rPr>
                <w:sz w:val="20"/>
                <w:lang w:val="en-US"/>
              </w:rPr>
              <w:t>In the reporting period, the fixed remuneration granted to members of the Management Board was consistent with the Remuneration Policy.</w:t>
            </w:r>
          </w:p>
          <w:p w14:paraId="5BD717AC" w14:textId="77777777" w:rsidR="00586F64" w:rsidRPr="00764B4B" w:rsidRDefault="008575B4">
            <w:pPr>
              <w:pStyle w:val="TableParagraph"/>
              <w:spacing w:before="1"/>
              <w:ind w:left="54" w:right="51"/>
              <w:jc w:val="center"/>
              <w:rPr>
                <w:sz w:val="20"/>
                <w:lang w:val="en-US"/>
              </w:rPr>
            </w:pPr>
            <w:r w:rsidRPr="00764B4B">
              <w:rPr>
                <w:sz w:val="20"/>
                <w:lang w:val="en-US"/>
              </w:rPr>
              <w:t>Fixed remuneration was not dependent on obtaining any specific financial or non-financial results.</w:t>
            </w:r>
          </w:p>
        </w:tc>
      </w:tr>
      <w:tr w:rsidR="00586F64" w:rsidRPr="00764B4B" w14:paraId="285AC338" w14:textId="77777777">
        <w:trPr>
          <w:trHeight w:val="1219"/>
        </w:trPr>
        <w:tc>
          <w:tcPr>
            <w:tcW w:w="2410" w:type="dxa"/>
          </w:tcPr>
          <w:p w14:paraId="48A5C3D2" w14:textId="77777777" w:rsidR="00586F64" w:rsidRPr="00764B4B" w:rsidRDefault="008575B4">
            <w:pPr>
              <w:pStyle w:val="TableParagraph"/>
              <w:spacing w:before="1" w:line="243" w:lineRule="exact"/>
              <w:ind w:left="69"/>
              <w:rPr>
                <w:sz w:val="20"/>
                <w:lang w:val="en-US"/>
              </w:rPr>
            </w:pPr>
            <w:r w:rsidRPr="00764B4B">
              <w:rPr>
                <w:sz w:val="20"/>
                <w:u w:val="single"/>
                <w:lang w:val="en-US"/>
              </w:rPr>
              <w:t>Variable remuneration</w:t>
            </w:r>
            <w:r w:rsidRPr="00764B4B">
              <w:rPr>
                <w:sz w:val="20"/>
                <w:lang w:val="en-US"/>
              </w:rPr>
              <w:t xml:space="preserve"> -</w:t>
            </w:r>
          </w:p>
          <w:p w14:paraId="1A5619FF" w14:textId="77777777" w:rsidR="00586F64" w:rsidRPr="00764B4B" w:rsidRDefault="008575B4">
            <w:pPr>
              <w:pStyle w:val="TableParagraph"/>
              <w:spacing w:line="243" w:lineRule="exact"/>
              <w:ind w:left="69"/>
              <w:rPr>
                <w:sz w:val="20"/>
                <w:lang w:val="en-US"/>
              </w:rPr>
            </w:pPr>
            <w:r w:rsidRPr="00764B4B">
              <w:rPr>
                <w:sz w:val="20"/>
                <w:lang w:val="en-US"/>
              </w:rPr>
              <w:t>Management Board</w:t>
            </w:r>
          </w:p>
        </w:tc>
        <w:tc>
          <w:tcPr>
            <w:tcW w:w="2696" w:type="dxa"/>
          </w:tcPr>
          <w:p w14:paraId="01F9885D" w14:textId="2CE40CBE" w:rsidR="00586F64" w:rsidRPr="00764B4B" w:rsidRDefault="008575B4" w:rsidP="005357DA">
            <w:pPr>
              <w:pStyle w:val="TableParagraph"/>
              <w:spacing w:before="1"/>
              <w:ind w:left="107" w:right="84"/>
              <w:jc w:val="center"/>
              <w:rPr>
                <w:sz w:val="20"/>
                <w:lang w:val="en-US"/>
              </w:rPr>
            </w:pPr>
            <w:r w:rsidRPr="00764B4B">
              <w:rPr>
                <w:sz w:val="20"/>
                <w:lang w:val="en-US"/>
              </w:rPr>
              <w:t>The above notwithstanding, the Supervisory Board may agreed on variable remuneration with the President or a Member of the Management</w:t>
            </w:r>
            <w:r w:rsidR="005357DA">
              <w:rPr>
                <w:sz w:val="20"/>
                <w:lang w:val="en-US"/>
              </w:rPr>
              <w:t xml:space="preserve"> </w:t>
            </w:r>
            <w:r w:rsidRPr="00764B4B">
              <w:rPr>
                <w:sz w:val="20"/>
                <w:lang w:val="en-US"/>
              </w:rPr>
              <w:t>Board.</w:t>
            </w:r>
          </w:p>
        </w:tc>
        <w:tc>
          <w:tcPr>
            <w:tcW w:w="5104" w:type="dxa"/>
          </w:tcPr>
          <w:p w14:paraId="5CF1190C" w14:textId="77777777" w:rsidR="00586F64" w:rsidRPr="00764B4B" w:rsidRDefault="008575B4">
            <w:pPr>
              <w:pStyle w:val="TableParagraph"/>
              <w:spacing w:before="121"/>
              <w:ind w:left="100" w:right="98" w:firstLine="2"/>
              <w:jc w:val="center"/>
              <w:rPr>
                <w:sz w:val="20"/>
                <w:lang w:val="en-US"/>
              </w:rPr>
            </w:pPr>
            <w:r w:rsidRPr="00764B4B">
              <w:rPr>
                <w:sz w:val="20"/>
                <w:lang w:val="en-US"/>
              </w:rPr>
              <w:t>In the reporting period, the variable remuneration granted to members of the Management Board was consistent with the Remuneration Policy. Variable remuneration was dependent on the volume of sales.</w:t>
            </w:r>
          </w:p>
        </w:tc>
      </w:tr>
      <w:tr w:rsidR="00586F64" w:rsidRPr="00764B4B" w14:paraId="1556DB12" w14:textId="77777777">
        <w:trPr>
          <w:trHeight w:val="244"/>
        </w:trPr>
        <w:tc>
          <w:tcPr>
            <w:tcW w:w="2410" w:type="dxa"/>
          </w:tcPr>
          <w:p w14:paraId="3D000E5D" w14:textId="77777777" w:rsidR="00586F64" w:rsidRPr="00764B4B" w:rsidRDefault="008575B4">
            <w:pPr>
              <w:pStyle w:val="TableParagraph"/>
              <w:spacing w:before="1" w:line="223" w:lineRule="exact"/>
              <w:ind w:left="69"/>
              <w:rPr>
                <w:b/>
                <w:sz w:val="20"/>
                <w:lang w:val="en-US"/>
              </w:rPr>
            </w:pPr>
            <w:r w:rsidRPr="00764B4B">
              <w:rPr>
                <w:b/>
                <w:sz w:val="20"/>
                <w:lang w:val="en-US"/>
              </w:rPr>
              <w:t>Non-financial benefits</w:t>
            </w:r>
          </w:p>
        </w:tc>
        <w:tc>
          <w:tcPr>
            <w:tcW w:w="2696" w:type="dxa"/>
          </w:tcPr>
          <w:p w14:paraId="4633E984" w14:textId="77777777" w:rsidR="00586F64" w:rsidRPr="00764B4B" w:rsidRDefault="00586F64" w:rsidP="005357DA">
            <w:pPr>
              <w:pStyle w:val="TableParagraph"/>
              <w:jc w:val="center"/>
              <w:rPr>
                <w:rFonts w:ascii="Times New Roman"/>
                <w:sz w:val="16"/>
                <w:lang w:val="en-US"/>
              </w:rPr>
            </w:pPr>
          </w:p>
        </w:tc>
        <w:tc>
          <w:tcPr>
            <w:tcW w:w="5104" w:type="dxa"/>
          </w:tcPr>
          <w:p w14:paraId="50923DBA" w14:textId="77777777" w:rsidR="00586F64" w:rsidRPr="00764B4B" w:rsidRDefault="00586F64">
            <w:pPr>
              <w:pStyle w:val="TableParagraph"/>
              <w:rPr>
                <w:rFonts w:ascii="Times New Roman"/>
                <w:sz w:val="16"/>
                <w:lang w:val="en-US"/>
              </w:rPr>
            </w:pPr>
          </w:p>
        </w:tc>
      </w:tr>
      <w:tr w:rsidR="00586F64" w:rsidRPr="00764B4B" w14:paraId="3A0794F6" w14:textId="77777777">
        <w:trPr>
          <w:trHeight w:val="978"/>
        </w:trPr>
        <w:tc>
          <w:tcPr>
            <w:tcW w:w="2410" w:type="dxa"/>
          </w:tcPr>
          <w:p w14:paraId="401EF47E" w14:textId="77777777" w:rsidR="00586F64" w:rsidRPr="00764B4B" w:rsidRDefault="008575B4">
            <w:pPr>
              <w:pStyle w:val="TableParagraph"/>
              <w:spacing w:before="1"/>
              <w:ind w:left="69"/>
              <w:rPr>
                <w:sz w:val="20"/>
                <w:lang w:val="en-US"/>
              </w:rPr>
            </w:pPr>
            <w:r w:rsidRPr="00764B4B">
              <w:rPr>
                <w:sz w:val="20"/>
                <w:lang w:val="en-US"/>
              </w:rPr>
              <w:t>Management Board</w:t>
            </w:r>
          </w:p>
        </w:tc>
        <w:tc>
          <w:tcPr>
            <w:tcW w:w="2696" w:type="dxa"/>
          </w:tcPr>
          <w:p w14:paraId="5168F368" w14:textId="4DC63EAF" w:rsidR="00586F64" w:rsidRPr="00764B4B" w:rsidRDefault="008575B4" w:rsidP="005357DA">
            <w:pPr>
              <w:pStyle w:val="TableParagraph"/>
              <w:spacing w:before="1"/>
              <w:ind w:left="196" w:right="191"/>
              <w:jc w:val="center"/>
              <w:rPr>
                <w:sz w:val="20"/>
                <w:lang w:val="en-US"/>
              </w:rPr>
            </w:pPr>
            <w:r w:rsidRPr="00764B4B">
              <w:rPr>
                <w:sz w:val="20"/>
                <w:lang w:val="en-US"/>
              </w:rPr>
              <w:t>The President or a Member of the Management Board may be</w:t>
            </w:r>
            <w:r w:rsidR="005357DA">
              <w:rPr>
                <w:sz w:val="20"/>
                <w:lang w:val="en-US"/>
              </w:rPr>
              <w:t xml:space="preserve"> </w:t>
            </w:r>
            <w:r w:rsidRPr="00764B4B">
              <w:rPr>
                <w:sz w:val="20"/>
                <w:lang w:val="en-US"/>
              </w:rPr>
              <w:t>entitled to non-financial</w:t>
            </w:r>
            <w:r w:rsidR="005357DA">
              <w:rPr>
                <w:sz w:val="20"/>
                <w:lang w:val="en-US"/>
              </w:rPr>
              <w:t xml:space="preserve"> </w:t>
            </w:r>
            <w:r w:rsidRPr="00764B4B">
              <w:rPr>
                <w:sz w:val="20"/>
                <w:lang w:val="en-US"/>
              </w:rPr>
              <w:t>benefits</w:t>
            </w:r>
          </w:p>
        </w:tc>
        <w:tc>
          <w:tcPr>
            <w:tcW w:w="5104" w:type="dxa"/>
          </w:tcPr>
          <w:p w14:paraId="424ECF1F" w14:textId="77777777" w:rsidR="00586F64" w:rsidRPr="00764B4B" w:rsidRDefault="00586F64">
            <w:pPr>
              <w:pStyle w:val="TableParagraph"/>
              <w:spacing w:before="2"/>
              <w:rPr>
                <w:b/>
                <w:sz w:val="20"/>
                <w:lang w:val="en-US"/>
              </w:rPr>
            </w:pPr>
          </w:p>
          <w:p w14:paraId="646CB924" w14:textId="77777777" w:rsidR="00586F64" w:rsidRPr="00764B4B" w:rsidRDefault="008575B4" w:rsidP="00002805">
            <w:pPr>
              <w:pStyle w:val="TableParagraph"/>
              <w:ind w:left="361" w:right="410" w:firstLine="72"/>
              <w:jc w:val="center"/>
              <w:rPr>
                <w:sz w:val="20"/>
                <w:lang w:val="en-US"/>
              </w:rPr>
            </w:pPr>
            <w:r w:rsidRPr="00764B4B">
              <w:rPr>
                <w:sz w:val="20"/>
                <w:lang w:val="en-US"/>
              </w:rPr>
              <w:t>In the reporting period, Members of the Management Board received no non-financial benefits.</w:t>
            </w:r>
          </w:p>
        </w:tc>
      </w:tr>
    </w:tbl>
    <w:p w14:paraId="4FEA7702" w14:textId="77777777" w:rsidR="00586F64" w:rsidRPr="00764B4B" w:rsidRDefault="00586F64">
      <w:pPr>
        <w:rPr>
          <w:sz w:val="20"/>
          <w:lang w:val="en-US"/>
        </w:rPr>
        <w:sectPr w:rsidR="00586F64" w:rsidRPr="00764B4B">
          <w:pgSz w:w="11910" w:h="16840"/>
          <w:pgMar w:top="1040" w:right="640" w:bottom="820" w:left="520" w:header="743" w:footer="635" w:gutter="0"/>
          <w:cols w:space="708"/>
        </w:sectPr>
      </w:pPr>
    </w:p>
    <w:p w14:paraId="70E4792A" w14:textId="77777777" w:rsidR="00586F64" w:rsidRPr="00764B4B" w:rsidRDefault="008575B4">
      <w:pPr>
        <w:spacing w:before="46"/>
        <w:ind w:left="200" w:right="1589"/>
        <w:rPr>
          <w:b/>
          <w:lang w:val="en-US"/>
        </w:rPr>
      </w:pPr>
      <w:r w:rsidRPr="00764B4B">
        <w:rPr>
          <w:b/>
          <w:lang w:val="en-US"/>
        </w:rPr>
        <w:lastRenderedPageBreak/>
        <w:t>Table 5 How total compensation contributes to the Company’s long-term performance</w:t>
      </w:r>
    </w:p>
    <w:p w14:paraId="0809409D" w14:textId="77777777" w:rsidR="00586F64" w:rsidRPr="00764B4B" w:rsidRDefault="00586F64">
      <w:pPr>
        <w:pStyle w:val="Tekstpodstawowy"/>
        <w:spacing w:before="11"/>
        <w:rPr>
          <w:b/>
          <w:sz w:val="9"/>
          <w:lang w:val="en-US"/>
        </w:rPr>
      </w:pPr>
    </w:p>
    <w:tbl>
      <w:tblPr>
        <w:tblStyle w:val="TableNormal"/>
        <w:tblW w:w="0" w:type="auto"/>
        <w:tblInd w:w="205" w:type="dxa"/>
        <w:tblBorders>
          <w:top w:val="single" w:sz="6" w:space="0" w:color="1F4E79"/>
          <w:left w:val="single" w:sz="6" w:space="0" w:color="1F4E79"/>
          <w:bottom w:val="single" w:sz="6" w:space="0" w:color="1F4E79"/>
          <w:right w:val="single" w:sz="6" w:space="0" w:color="1F4E79"/>
          <w:insideH w:val="single" w:sz="6" w:space="0" w:color="1F4E79"/>
          <w:insideV w:val="single" w:sz="6" w:space="0" w:color="1F4E79"/>
        </w:tblBorders>
        <w:tblLayout w:type="fixed"/>
        <w:tblLook w:val="01E0" w:firstRow="1" w:lastRow="1" w:firstColumn="1" w:lastColumn="1" w:noHBand="0" w:noVBand="0"/>
      </w:tblPr>
      <w:tblGrid>
        <w:gridCol w:w="3971"/>
        <w:gridCol w:w="6239"/>
      </w:tblGrid>
      <w:tr w:rsidR="00586F64" w:rsidRPr="00764B4B" w14:paraId="56D8B833" w14:textId="77777777">
        <w:trPr>
          <w:trHeight w:val="242"/>
        </w:trPr>
        <w:tc>
          <w:tcPr>
            <w:tcW w:w="3971" w:type="dxa"/>
            <w:tcBorders>
              <w:left w:val="single" w:sz="4" w:space="0" w:color="1F4E79"/>
              <w:bottom w:val="single" w:sz="4" w:space="0" w:color="1F4E79"/>
              <w:right w:val="single" w:sz="4" w:space="0" w:color="1F4E79"/>
            </w:tcBorders>
            <w:shd w:val="clear" w:color="auto" w:fill="2D74B5"/>
          </w:tcPr>
          <w:p w14:paraId="6600805A" w14:textId="77777777" w:rsidR="00586F64" w:rsidRPr="00764B4B" w:rsidRDefault="00586F64">
            <w:pPr>
              <w:pStyle w:val="TableParagraph"/>
              <w:rPr>
                <w:rFonts w:ascii="Times New Roman"/>
                <w:sz w:val="16"/>
                <w:lang w:val="en-US"/>
              </w:rPr>
            </w:pPr>
          </w:p>
        </w:tc>
        <w:tc>
          <w:tcPr>
            <w:tcW w:w="6239" w:type="dxa"/>
            <w:tcBorders>
              <w:left w:val="single" w:sz="4" w:space="0" w:color="1F4E79"/>
              <w:bottom w:val="single" w:sz="4" w:space="0" w:color="1F4E79"/>
              <w:right w:val="single" w:sz="4" w:space="0" w:color="1F4E79"/>
            </w:tcBorders>
            <w:shd w:val="clear" w:color="auto" w:fill="2D74B5"/>
          </w:tcPr>
          <w:p w14:paraId="3C48FB2D" w14:textId="77777777" w:rsidR="00586F64" w:rsidRPr="00764B4B" w:rsidRDefault="008575B4">
            <w:pPr>
              <w:pStyle w:val="TableParagraph"/>
              <w:spacing w:line="222" w:lineRule="exact"/>
              <w:ind w:left="2643" w:right="2639"/>
              <w:jc w:val="center"/>
              <w:rPr>
                <w:b/>
                <w:sz w:val="20"/>
                <w:lang w:val="en-US"/>
              </w:rPr>
            </w:pPr>
            <w:r w:rsidRPr="00764B4B">
              <w:rPr>
                <w:b/>
                <w:color w:val="FFFFFF"/>
                <w:sz w:val="20"/>
                <w:lang w:val="en-US"/>
              </w:rPr>
              <w:t>Comment</w:t>
            </w:r>
          </w:p>
        </w:tc>
      </w:tr>
      <w:tr w:rsidR="00586F64" w:rsidRPr="00764B4B" w14:paraId="5C8F5D0A" w14:textId="77777777">
        <w:trPr>
          <w:trHeight w:val="1730"/>
        </w:trPr>
        <w:tc>
          <w:tcPr>
            <w:tcW w:w="3971" w:type="dxa"/>
            <w:tcBorders>
              <w:top w:val="single" w:sz="4" w:space="0" w:color="1F4E79"/>
              <w:left w:val="single" w:sz="4" w:space="0" w:color="1F4E79"/>
              <w:bottom w:val="single" w:sz="4" w:space="0" w:color="1F4E79"/>
              <w:right w:val="single" w:sz="4" w:space="0" w:color="1F4E79"/>
            </w:tcBorders>
          </w:tcPr>
          <w:p w14:paraId="531F67F9" w14:textId="77777777" w:rsidR="00586F64" w:rsidRPr="00764B4B" w:rsidRDefault="008575B4">
            <w:pPr>
              <w:pStyle w:val="TableParagraph"/>
              <w:spacing w:before="1"/>
              <w:ind w:left="69"/>
              <w:rPr>
                <w:b/>
                <w:sz w:val="20"/>
                <w:lang w:val="en-US"/>
              </w:rPr>
            </w:pPr>
            <w:r w:rsidRPr="00764B4B">
              <w:rPr>
                <w:b/>
                <w:sz w:val="20"/>
                <w:lang w:val="en-US"/>
              </w:rPr>
              <w:t>Business strategy implementation</w:t>
            </w:r>
          </w:p>
        </w:tc>
        <w:tc>
          <w:tcPr>
            <w:tcW w:w="6239" w:type="dxa"/>
            <w:tcBorders>
              <w:top w:val="single" w:sz="4" w:space="0" w:color="1F4E79"/>
              <w:left w:val="single" w:sz="4" w:space="0" w:color="1F4E79"/>
              <w:bottom w:val="single" w:sz="4" w:space="0" w:color="1F4E79"/>
              <w:right w:val="single" w:sz="4" w:space="0" w:color="1F4E79"/>
            </w:tcBorders>
          </w:tcPr>
          <w:p w14:paraId="3CF7F6FC" w14:textId="462121E8" w:rsidR="00586F64" w:rsidRPr="00146E1F" w:rsidRDefault="008575B4" w:rsidP="00146E1F">
            <w:pPr>
              <w:pStyle w:val="TableParagraph"/>
              <w:numPr>
                <w:ilvl w:val="0"/>
                <w:numId w:val="4"/>
              </w:numPr>
              <w:tabs>
                <w:tab w:val="left" w:pos="566"/>
              </w:tabs>
              <w:spacing w:before="2"/>
              <w:ind w:right="100"/>
              <w:rPr>
                <w:sz w:val="20"/>
                <w:lang w:val="en-US"/>
              </w:rPr>
            </w:pPr>
            <w:r w:rsidRPr="00146E1F">
              <w:rPr>
                <w:sz w:val="20"/>
                <w:lang w:val="en-US"/>
              </w:rPr>
              <w:t>In the reporting period, the Company continued to implement the strategy of the Company and HM Inwest CP developed in 2019, including, in particular: geographic diversification of residential investments</w:t>
            </w:r>
            <w:r w:rsidR="00146E1F">
              <w:rPr>
                <w:sz w:val="20"/>
                <w:lang w:val="en-US"/>
              </w:rPr>
              <w:t xml:space="preserve"> </w:t>
            </w:r>
            <w:r w:rsidRPr="00146E1F">
              <w:rPr>
                <w:sz w:val="20"/>
                <w:lang w:val="en-US"/>
              </w:rPr>
              <w:t>and industry diversification related to the manufacture of prefabricated elements.</w:t>
            </w:r>
          </w:p>
          <w:p w14:paraId="0FCAFB17" w14:textId="77777777" w:rsidR="00586F64" w:rsidRPr="00764B4B" w:rsidRDefault="008575B4">
            <w:pPr>
              <w:pStyle w:val="TableParagraph"/>
              <w:numPr>
                <w:ilvl w:val="0"/>
                <w:numId w:val="4"/>
              </w:numPr>
              <w:tabs>
                <w:tab w:val="left" w:pos="566"/>
              </w:tabs>
              <w:spacing w:line="253" w:lineRule="exact"/>
              <w:rPr>
                <w:sz w:val="20"/>
                <w:lang w:val="en-US"/>
              </w:rPr>
            </w:pPr>
            <w:r w:rsidRPr="00764B4B">
              <w:rPr>
                <w:sz w:val="20"/>
                <w:lang w:val="en-US"/>
              </w:rPr>
              <w:t xml:space="preserve">On 18.07.2019, Company’s shares debuted on the </w:t>
            </w:r>
            <w:proofErr w:type="spellStart"/>
            <w:r w:rsidRPr="00764B4B">
              <w:rPr>
                <w:sz w:val="20"/>
                <w:lang w:val="en-US"/>
              </w:rPr>
              <w:t>GPW</w:t>
            </w:r>
            <w:proofErr w:type="spellEnd"/>
            <w:r w:rsidRPr="00764B4B">
              <w:rPr>
                <w:sz w:val="20"/>
                <w:lang w:val="en-US"/>
              </w:rPr>
              <w:t xml:space="preserve"> regulated</w:t>
            </w:r>
          </w:p>
          <w:p w14:paraId="790F5727" w14:textId="77777777" w:rsidR="00586F64" w:rsidRPr="00764B4B" w:rsidRDefault="008575B4">
            <w:pPr>
              <w:pStyle w:val="TableParagraph"/>
              <w:spacing w:before="1" w:line="223" w:lineRule="exact"/>
              <w:ind w:left="565"/>
              <w:rPr>
                <w:sz w:val="20"/>
                <w:lang w:val="en-US"/>
              </w:rPr>
            </w:pPr>
            <w:r w:rsidRPr="00764B4B">
              <w:rPr>
                <w:sz w:val="20"/>
                <w:lang w:val="en-US"/>
              </w:rPr>
              <w:t>market.</w:t>
            </w:r>
          </w:p>
        </w:tc>
      </w:tr>
      <w:tr w:rsidR="00586F64" w:rsidRPr="00764B4B" w14:paraId="289D0DD6" w14:textId="77777777">
        <w:trPr>
          <w:trHeight w:val="1242"/>
        </w:trPr>
        <w:tc>
          <w:tcPr>
            <w:tcW w:w="3971" w:type="dxa"/>
            <w:tcBorders>
              <w:top w:val="single" w:sz="4" w:space="0" w:color="1F4E79"/>
              <w:left w:val="single" w:sz="4" w:space="0" w:color="1F4E79"/>
              <w:bottom w:val="single" w:sz="4" w:space="0" w:color="1F4E79"/>
              <w:right w:val="single" w:sz="4" w:space="0" w:color="1F4E79"/>
            </w:tcBorders>
          </w:tcPr>
          <w:p w14:paraId="02F13BCD" w14:textId="77777777" w:rsidR="00586F64" w:rsidRPr="00764B4B" w:rsidRDefault="008575B4">
            <w:pPr>
              <w:pStyle w:val="TableParagraph"/>
              <w:spacing w:before="1"/>
              <w:ind w:left="69"/>
              <w:rPr>
                <w:b/>
                <w:sz w:val="20"/>
                <w:lang w:val="en-US"/>
              </w:rPr>
            </w:pPr>
            <w:r w:rsidRPr="00764B4B">
              <w:rPr>
                <w:b/>
                <w:sz w:val="20"/>
                <w:lang w:val="en-US"/>
              </w:rPr>
              <w:t>Pursuing long-term interests and</w:t>
            </w:r>
          </w:p>
          <w:p w14:paraId="7B8FE1EA" w14:textId="77777777" w:rsidR="00586F64" w:rsidRPr="00764B4B" w:rsidRDefault="008575B4">
            <w:pPr>
              <w:pStyle w:val="TableParagraph"/>
              <w:spacing w:before="1"/>
              <w:ind w:left="69"/>
              <w:rPr>
                <w:b/>
                <w:sz w:val="20"/>
                <w:lang w:val="en-US"/>
              </w:rPr>
            </w:pPr>
            <w:r w:rsidRPr="00764B4B">
              <w:rPr>
                <w:b/>
                <w:sz w:val="20"/>
                <w:lang w:val="en-US"/>
              </w:rPr>
              <w:t>results</w:t>
            </w:r>
          </w:p>
        </w:tc>
        <w:tc>
          <w:tcPr>
            <w:tcW w:w="6239" w:type="dxa"/>
            <w:tcBorders>
              <w:top w:val="single" w:sz="4" w:space="0" w:color="1F4E79"/>
              <w:left w:val="single" w:sz="4" w:space="0" w:color="1F4E79"/>
              <w:bottom w:val="single" w:sz="4" w:space="0" w:color="1F4E79"/>
              <w:right w:val="single" w:sz="4" w:space="0" w:color="1F4E79"/>
            </w:tcBorders>
          </w:tcPr>
          <w:p w14:paraId="59DAC1EC" w14:textId="77777777" w:rsidR="00586F64" w:rsidRPr="00764B4B" w:rsidRDefault="008575B4">
            <w:pPr>
              <w:pStyle w:val="TableParagraph"/>
              <w:numPr>
                <w:ilvl w:val="0"/>
                <w:numId w:val="3"/>
              </w:numPr>
              <w:tabs>
                <w:tab w:val="left" w:pos="566"/>
              </w:tabs>
              <w:ind w:right="273"/>
              <w:jc w:val="both"/>
              <w:rPr>
                <w:sz w:val="20"/>
                <w:lang w:val="en-US"/>
              </w:rPr>
            </w:pPr>
            <w:r w:rsidRPr="00764B4B">
              <w:rPr>
                <w:sz w:val="20"/>
                <w:lang w:val="en-US"/>
              </w:rPr>
              <w:t>Despite extensive competition, both in the Warsaw market and in other locations, the Company has maintained a level of apartment sales comparable to previous years.</w:t>
            </w:r>
          </w:p>
          <w:p w14:paraId="384E6B81" w14:textId="77777777" w:rsidR="00586F64" w:rsidRPr="00764B4B" w:rsidRDefault="008575B4">
            <w:pPr>
              <w:pStyle w:val="TableParagraph"/>
              <w:numPr>
                <w:ilvl w:val="0"/>
                <w:numId w:val="3"/>
              </w:numPr>
              <w:tabs>
                <w:tab w:val="left" w:pos="566"/>
              </w:tabs>
              <w:spacing w:before="1"/>
              <w:jc w:val="both"/>
              <w:rPr>
                <w:sz w:val="20"/>
                <w:lang w:val="en-US"/>
              </w:rPr>
            </w:pPr>
            <w:r w:rsidRPr="00764B4B">
              <w:rPr>
                <w:sz w:val="20"/>
                <w:lang w:val="en-US"/>
              </w:rPr>
              <w:t>In the reporting period, both the Company and HM Inwest CG</w:t>
            </w:r>
          </w:p>
          <w:p w14:paraId="337EF580" w14:textId="77777777" w:rsidR="00586F64" w:rsidRPr="00764B4B" w:rsidRDefault="008575B4">
            <w:pPr>
              <w:pStyle w:val="TableParagraph"/>
              <w:spacing w:before="1" w:line="223" w:lineRule="exact"/>
              <w:ind w:left="565"/>
              <w:rPr>
                <w:sz w:val="20"/>
                <w:lang w:val="en-US"/>
              </w:rPr>
            </w:pPr>
            <w:r w:rsidRPr="00764B4B">
              <w:rPr>
                <w:sz w:val="20"/>
                <w:lang w:val="en-US"/>
              </w:rPr>
              <w:t>achieved a positive financial result</w:t>
            </w:r>
          </w:p>
        </w:tc>
      </w:tr>
      <w:tr w:rsidR="00586F64" w:rsidRPr="00764B4B" w14:paraId="76B3E801" w14:textId="77777777">
        <w:trPr>
          <w:trHeight w:val="2229"/>
        </w:trPr>
        <w:tc>
          <w:tcPr>
            <w:tcW w:w="3971" w:type="dxa"/>
            <w:tcBorders>
              <w:top w:val="single" w:sz="4" w:space="0" w:color="1F4E79"/>
              <w:left w:val="single" w:sz="4" w:space="0" w:color="1F4E79"/>
              <w:bottom w:val="single" w:sz="4" w:space="0" w:color="1F4E79"/>
              <w:right w:val="single" w:sz="4" w:space="0" w:color="1F4E79"/>
            </w:tcBorders>
          </w:tcPr>
          <w:p w14:paraId="2C289885" w14:textId="77777777" w:rsidR="00586F64" w:rsidRPr="00764B4B" w:rsidRDefault="008575B4">
            <w:pPr>
              <w:pStyle w:val="TableParagraph"/>
              <w:spacing w:before="1"/>
              <w:ind w:left="69"/>
              <w:rPr>
                <w:b/>
                <w:sz w:val="20"/>
                <w:lang w:val="en-US"/>
              </w:rPr>
            </w:pPr>
            <w:r w:rsidRPr="00764B4B">
              <w:rPr>
                <w:b/>
                <w:sz w:val="20"/>
                <w:lang w:val="en-US"/>
              </w:rPr>
              <w:t>Preserving the stability of the Company</w:t>
            </w:r>
          </w:p>
        </w:tc>
        <w:tc>
          <w:tcPr>
            <w:tcW w:w="6239" w:type="dxa"/>
            <w:tcBorders>
              <w:top w:val="single" w:sz="4" w:space="0" w:color="1F4E79"/>
              <w:left w:val="single" w:sz="4" w:space="0" w:color="1F4E79"/>
              <w:bottom w:val="single" w:sz="4" w:space="0" w:color="1F4E79"/>
              <w:right w:val="single" w:sz="4" w:space="0" w:color="1F4E79"/>
            </w:tcBorders>
          </w:tcPr>
          <w:p w14:paraId="2C6FEEA0" w14:textId="77777777" w:rsidR="00586F64" w:rsidRPr="00764B4B" w:rsidRDefault="008575B4">
            <w:pPr>
              <w:pStyle w:val="TableParagraph"/>
              <w:numPr>
                <w:ilvl w:val="0"/>
                <w:numId w:val="2"/>
              </w:numPr>
              <w:tabs>
                <w:tab w:val="left" w:pos="566"/>
              </w:tabs>
              <w:ind w:right="609"/>
              <w:rPr>
                <w:sz w:val="20"/>
                <w:lang w:val="en-US"/>
              </w:rPr>
            </w:pPr>
            <w:r w:rsidRPr="00764B4B">
              <w:rPr>
                <w:sz w:val="20"/>
                <w:lang w:val="en-US"/>
              </w:rPr>
              <w:t>The real estate development is characterized by a long investment process, therefore in some reporting periods lower profit or even loss are possible.</w:t>
            </w:r>
          </w:p>
          <w:p w14:paraId="31B32CEF" w14:textId="77777777" w:rsidR="00586F64" w:rsidRPr="00764B4B" w:rsidRDefault="008575B4">
            <w:pPr>
              <w:pStyle w:val="TableParagraph"/>
              <w:numPr>
                <w:ilvl w:val="0"/>
                <w:numId w:val="2"/>
              </w:numPr>
              <w:tabs>
                <w:tab w:val="left" w:pos="566"/>
              </w:tabs>
              <w:ind w:right="80"/>
              <w:rPr>
                <w:sz w:val="20"/>
                <w:lang w:val="en-US"/>
              </w:rPr>
            </w:pPr>
            <w:r w:rsidRPr="00764B4B">
              <w:rPr>
                <w:sz w:val="20"/>
                <w:lang w:val="en-US"/>
              </w:rPr>
              <w:t>Despite these fluctuations, in the reporting period the Company and companies from the HM Inwest CG maintained sufficient liquidity and creditworthiness,</w:t>
            </w:r>
          </w:p>
          <w:p w14:paraId="41CFAB02" w14:textId="77777777" w:rsidR="00586F64" w:rsidRPr="00764B4B" w:rsidRDefault="008575B4">
            <w:pPr>
              <w:pStyle w:val="TableParagraph"/>
              <w:numPr>
                <w:ilvl w:val="0"/>
                <w:numId w:val="2"/>
              </w:numPr>
              <w:tabs>
                <w:tab w:val="left" w:pos="566"/>
              </w:tabs>
              <w:spacing w:before="1"/>
              <w:rPr>
                <w:sz w:val="20"/>
                <w:lang w:val="en-US"/>
              </w:rPr>
            </w:pPr>
            <w:r w:rsidRPr="00764B4B">
              <w:rPr>
                <w:sz w:val="20"/>
                <w:lang w:val="en-US"/>
              </w:rPr>
              <w:t>In the reporting period, there were no events that would</w:t>
            </w:r>
          </w:p>
          <w:p w14:paraId="56E051ED" w14:textId="77777777" w:rsidR="00586F64" w:rsidRPr="00764B4B" w:rsidRDefault="008575B4">
            <w:pPr>
              <w:pStyle w:val="TableParagraph"/>
              <w:spacing w:line="223" w:lineRule="exact"/>
              <w:ind w:left="565"/>
              <w:rPr>
                <w:sz w:val="20"/>
                <w:lang w:val="en-US"/>
              </w:rPr>
            </w:pPr>
            <w:r w:rsidRPr="00764B4B">
              <w:rPr>
                <w:sz w:val="20"/>
                <w:lang w:val="en-US"/>
              </w:rPr>
              <w:t>results in loss of liquidity of the Company or companies from the HM Inwest CG.</w:t>
            </w:r>
          </w:p>
        </w:tc>
      </w:tr>
    </w:tbl>
    <w:p w14:paraId="6ED878AE" w14:textId="77777777" w:rsidR="00586F64" w:rsidRPr="00764B4B" w:rsidRDefault="00586F64">
      <w:pPr>
        <w:pStyle w:val="Tekstpodstawowy"/>
        <w:spacing w:before="9"/>
        <w:rPr>
          <w:b/>
          <w:sz w:val="31"/>
          <w:lang w:val="en-US"/>
        </w:rPr>
      </w:pPr>
    </w:p>
    <w:p w14:paraId="019A910B" w14:textId="77777777" w:rsidR="00586F64" w:rsidRPr="00764B4B" w:rsidRDefault="008575B4">
      <w:pPr>
        <w:pStyle w:val="Tekstpodstawowy"/>
        <w:ind w:left="200"/>
        <w:rPr>
          <w:lang w:val="en-US"/>
        </w:rPr>
      </w:pPr>
      <w:r w:rsidRPr="00764B4B">
        <w:rPr>
          <w:lang w:val="en-US"/>
        </w:rPr>
        <w:t>The Remuneration Policy in force in the Company contributed to achieving the Company's objectives, in particular via:</w:t>
      </w:r>
    </w:p>
    <w:p w14:paraId="21BB00C8" w14:textId="77777777" w:rsidR="00586F64" w:rsidRPr="00764B4B" w:rsidRDefault="008575B4">
      <w:pPr>
        <w:pStyle w:val="Akapitzlist"/>
        <w:numPr>
          <w:ilvl w:val="0"/>
          <w:numId w:val="1"/>
        </w:numPr>
        <w:tabs>
          <w:tab w:val="left" w:pos="914"/>
        </w:tabs>
        <w:spacing w:before="121"/>
        <w:ind w:hanging="357"/>
        <w:rPr>
          <w:rFonts w:ascii="Calibri" w:hAnsi="Calibri"/>
          <w:lang w:val="en-US"/>
        </w:rPr>
      </w:pPr>
      <w:r w:rsidRPr="00764B4B">
        <w:rPr>
          <w:rFonts w:ascii="Calibri" w:hAnsi="Calibri"/>
          <w:lang w:val="en-US"/>
        </w:rPr>
        <w:t>The application of remuneration mechanisms giving incentives to the Management Board to achieve the set</w:t>
      </w:r>
    </w:p>
    <w:p w14:paraId="1E19AB76" w14:textId="77777777" w:rsidR="00586F64" w:rsidRPr="00764B4B" w:rsidRDefault="008575B4">
      <w:pPr>
        <w:pStyle w:val="Tekstpodstawowy"/>
        <w:spacing w:before="134"/>
        <w:ind w:left="913"/>
        <w:rPr>
          <w:lang w:val="en-US"/>
        </w:rPr>
      </w:pPr>
      <w:r w:rsidRPr="00764B4B">
        <w:rPr>
          <w:lang w:val="en-US"/>
        </w:rPr>
        <w:t>business objectives;</w:t>
      </w:r>
    </w:p>
    <w:p w14:paraId="59D392B0" w14:textId="77777777" w:rsidR="00586F64" w:rsidRPr="00764B4B" w:rsidRDefault="008575B4">
      <w:pPr>
        <w:pStyle w:val="Akapitzlist"/>
        <w:numPr>
          <w:ilvl w:val="0"/>
          <w:numId w:val="1"/>
        </w:numPr>
        <w:tabs>
          <w:tab w:val="left" w:pos="914"/>
        </w:tabs>
        <w:spacing w:before="135"/>
        <w:ind w:hanging="357"/>
        <w:rPr>
          <w:rFonts w:ascii="Calibri"/>
          <w:lang w:val="en-US"/>
        </w:rPr>
      </w:pPr>
      <w:r w:rsidRPr="00764B4B">
        <w:rPr>
          <w:rFonts w:ascii="Calibri"/>
          <w:lang w:val="en-US"/>
        </w:rPr>
        <w:t>Acquisition of highly competent staff;</w:t>
      </w:r>
    </w:p>
    <w:p w14:paraId="24AF50B4" w14:textId="77777777" w:rsidR="00586F64" w:rsidRPr="00764B4B" w:rsidRDefault="008575B4">
      <w:pPr>
        <w:pStyle w:val="Akapitzlist"/>
        <w:numPr>
          <w:ilvl w:val="0"/>
          <w:numId w:val="1"/>
        </w:numPr>
        <w:tabs>
          <w:tab w:val="left" w:pos="914"/>
        </w:tabs>
        <w:spacing w:before="133"/>
        <w:ind w:hanging="357"/>
        <w:rPr>
          <w:rFonts w:ascii="Calibri" w:hAnsi="Calibri"/>
          <w:lang w:val="en-US"/>
        </w:rPr>
      </w:pPr>
      <w:r w:rsidRPr="00764B4B">
        <w:rPr>
          <w:rFonts w:ascii="Calibri" w:hAnsi="Calibri"/>
          <w:lang w:val="en-US"/>
        </w:rPr>
        <w:t>Controlling the total costs of remuneration in relation to achieved and projected results;</w:t>
      </w:r>
    </w:p>
    <w:p w14:paraId="74B7D49E" w14:textId="77777777" w:rsidR="00586F64" w:rsidRPr="00764B4B" w:rsidRDefault="008575B4">
      <w:pPr>
        <w:pStyle w:val="Akapitzlist"/>
        <w:numPr>
          <w:ilvl w:val="0"/>
          <w:numId w:val="1"/>
        </w:numPr>
        <w:tabs>
          <w:tab w:val="left" w:pos="914"/>
        </w:tabs>
        <w:spacing w:before="134"/>
        <w:ind w:hanging="357"/>
        <w:rPr>
          <w:rFonts w:ascii="Calibri" w:hAnsi="Calibri"/>
          <w:lang w:val="en-US"/>
        </w:rPr>
      </w:pPr>
      <w:r w:rsidRPr="00764B4B">
        <w:rPr>
          <w:rFonts w:ascii="Calibri" w:hAnsi="Calibri"/>
          <w:lang w:val="en-US"/>
        </w:rPr>
        <w:t xml:space="preserve">Ensuring transparency of remuneration of the Management Board and Supervisory Board for shareholders and </w:t>
      </w:r>
    </w:p>
    <w:p w14:paraId="4B649953" w14:textId="77777777" w:rsidR="00586F64" w:rsidRPr="00764B4B" w:rsidRDefault="008575B4">
      <w:pPr>
        <w:pStyle w:val="Tekstpodstawowy"/>
        <w:spacing w:before="135"/>
        <w:ind w:left="913"/>
        <w:rPr>
          <w:lang w:val="en-US"/>
        </w:rPr>
      </w:pPr>
      <w:r w:rsidRPr="00764B4B">
        <w:rPr>
          <w:lang w:val="en-US"/>
        </w:rPr>
        <w:t>other external stakeholders;</w:t>
      </w:r>
    </w:p>
    <w:p w14:paraId="6D5ADC97" w14:textId="77777777" w:rsidR="00586F64" w:rsidRPr="00764B4B" w:rsidRDefault="008575B4">
      <w:pPr>
        <w:pStyle w:val="Akapitzlist"/>
        <w:numPr>
          <w:ilvl w:val="0"/>
          <w:numId w:val="1"/>
        </w:numPr>
        <w:tabs>
          <w:tab w:val="left" w:pos="914"/>
        </w:tabs>
        <w:spacing w:before="135"/>
        <w:ind w:hanging="357"/>
        <w:rPr>
          <w:rFonts w:ascii="Calibri" w:hAnsi="Calibri"/>
          <w:lang w:val="en-US"/>
        </w:rPr>
      </w:pPr>
      <w:r w:rsidRPr="00764B4B">
        <w:rPr>
          <w:rFonts w:ascii="Calibri" w:hAnsi="Calibri"/>
          <w:lang w:val="en-US"/>
        </w:rPr>
        <w:t>Ensuring compliance with legal requirements and best practices.</w:t>
      </w:r>
    </w:p>
    <w:p w14:paraId="51CD8C15" w14:textId="77777777" w:rsidR="00586F64" w:rsidRPr="00764B4B" w:rsidRDefault="00586F64">
      <w:pPr>
        <w:pStyle w:val="Tekstpodstawowy"/>
        <w:spacing w:before="10"/>
        <w:rPr>
          <w:sz w:val="20"/>
          <w:lang w:val="en-US"/>
        </w:rPr>
      </w:pPr>
    </w:p>
    <w:p w14:paraId="5583EBF3" w14:textId="77777777" w:rsidR="00586F64" w:rsidRPr="00764B4B" w:rsidRDefault="008575B4">
      <w:pPr>
        <w:pStyle w:val="Tekstpodstawowy"/>
        <w:ind w:left="200" w:right="772"/>
        <w:jc w:val="both"/>
        <w:rPr>
          <w:lang w:val="en-US"/>
        </w:rPr>
      </w:pPr>
      <w:r w:rsidRPr="00764B4B">
        <w:rPr>
          <w:lang w:val="en-US"/>
        </w:rPr>
        <w:t>The level of remuneration of members of the Management Board and the Supervisory Board in 2019 and 2020 was adequate to ensure the ability to attract and retain and motivate personnel with sufficiently high competences, that are vital for effective management and supervision of the Company and entities of HM Inwest CG. The amount of fixed and variable remuneration of members of the Management Board and the Supervisory Board corresponded to the competences, experience, scope of duties of particular persons and the related responsibility, as well as the achieved results.</w:t>
      </w:r>
    </w:p>
    <w:p w14:paraId="40FFBFD0" w14:textId="77777777" w:rsidR="00586F64" w:rsidRPr="00764B4B" w:rsidRDefault="00586F64">
      <w:pPr>
        <w:jc w:val="both"/>
        <w:rPr>
          <w:lang w:val="en-US"/>
        </w:rPr>
        <w:sectPr w:rsidR="00586F64" w:rsidRPr="00764B4B">
          <w:pgSz w:w="11910" w:h="16840"/>
          <w:pgMar w:top="1040" w:right="640" w:bottom="820" w:left="520" w:header="743" w:footer="635" w:gutter="0"/>
          <w:cols w:space="708"/>
        </w:sectPr>
      </w:pPr>
    </w:p>
    <w:p w14:paraId="2E6E760A" w14:textId="77777777" w:rsidR="00586F64" w:rsidRPr="00764B4B" w:rsidRDefault="008575B4">
      <w:pPr>
        <w:pStyle w:val="Nagwek3"/>
        <w:numPr>
          <w:ilvl w:val="1"/>
          <w:numId w:val="5"/>
        </w:numPr>
        <w:tabs>
          <w:tab w:val="left" w:pos="778"/>
          <w:tab w:val="left" w:pos="779"/>
        </w:tabs>
        <w:spacing w:before="48"/>
        <w:ind w:left="778"/>
        <w:jc w:val="left"/>
        <w:rPr>
          <w:lang w:val="en-US"/>
        </w:rPr>
      </w:pPr>
      <w:bookmarkStart w:id="5" w:name="_bookmark5"/>
      <w:bookmarkEnd w:id="5"/>
      <w:r w:rsidRPr="00764B4B">
        <w:rPr>
          <w:color w:val="1F4E79"/>
          <w:lang w:val="en-US"/>
        </w:rPr>
        <w:lastRenderedPageBreak/>
        <w:t>Information concerning the manner of applying performance criteria</w:t>
      </w:r>
    </w:p>
    <w:p w14:paraId="5EB3318D" w14:textId="77777777" w:rsidR="00586F64" w:rsidRPr="00764B4B" w:rsidRDefault="00586F64">
      <w:pPr>
        <w:pStyle w:val="Tekstpodstawowy"/>
        <w:spacing w:before="8"/>
        <w:rPr>
          <w:b/>
          <w:sz w:val="31"/>
          <w:lang w:val="en-US"/>
        </w:rPr>
      </w:pPr>
    </w:p>
    <w:p w14:paraId="1B80D8D9" w14:textId="34408635" w:rsidR="00586F64" w:rsidRPr="00764B4B" w:rsidRDefault="008575B4">
      <w:pPr>
        <w:pStyle w:val="Tekstpodstawowy"/>
        <w:ind w:left="200"/>
        <w:rPr>
          <w:lang w:val="en-US"/>
        </w:rPr>
      </w:pPr>
      <w:r w:rsidRPr="00764B4B">
        <w:rPr>
          <w:u w:val="single"/>
          <w:lang w:val="en-US"/>
        </w:rPr>
        <w:t>Fixed remuneration</w:t>
      </w:r>
    </w:p>
    <w:p w14:paraId="133218F3" w14:textId="54DE1ED1" w:rsidR="00586F64" w:rsidRPr="00764B4B" w:rsidRDefault="008575B4" w:rsidP="007400D1">
      <w:pPr>
        <w:pStyle w:val="Tekstpodstawowy"/>
        <w:spacing w:before="121"/>
        <w:ind w:left="200"/>
        <w:rPr>
          <w:lang w:val="en-US"/>
        </w:rPr>
      </w:pPr>
      <w:r w:rsidRPr="00764B4B">
        <w:rPr>
          <w:lang w:val="en-US"/>
        </w:rPr>
        <w:t>Fixed remuneration of members of the Management Board and Supervisory Board of HM Inwest was not dependent on obtaining any specific</w:t>
      </w:r>
      <w:r w:rsidR="007400D1">
        <w:rPr>
          <w:lang w:val="en-US"/>
        </w:rPr>
        <w:t xml:space="preserve"> </w:t>
      </w:r>
      <w:r w:rsidRPr="00764B4B">
        <w:rPr>
          <w:lang w:val="en-US"/>
        </w:rPr>
        <w:t>financial or non-financial results.</w:t>
      </w:r>
    </w:p>
    <w:p w14:paraId="03F3D156" w14:textId="77777777" w:rsidR="00586F64" w:rsidRPr="00764B4B" w:rsidRDefault="00586F64">
      <w:pPr>
        <w:pStyle w:val="Tekstpodstawowy"/>
        <w:rPr>
          <w:lang w:val="en-US"/>
        </w:rPr>
      </w:pPr>
    </w:p>
    <w:p w14:paraId="3BB2866A" w14:textId="77777777" w:rsidR="00586F64" w:rsidRPr="00764B4B" w:rsidRDefault="00586F64">
      <w:pPr>
        <w:pStyle w:val="Tekstpodstawowy"/>
        <w:spacing w:before="8"/>
        <w:rPr>
          <w:sz w:val="19"/>
          <w:lang w:val="en-US"/>
        </w:rPr>
      </w:pPr>
    </w:p>
    <w:p w14:paraId="4ADB76DC" w14:textId="77777777" w:rsidR="00586F64" w:rsidRPr="00764B4B" w:rsidRDefault="008575B4">
      <w:pPr>
        <w:pStyle w:val="Tekstpodstawowy"/>
        <w:ind w:left="200"/>
        <w:rPr>
          <w:lang w:val="en-US"/>
        </w:rPr>
      </w:pPr>
      <w:r w:rsidRPr="00764B4B">
        <w:rPr>
          <w:u w:val="single"/>
          <w:lang w:val="en-US"/>
        </w:rPr>
        <w:t>Variable remuneration</w:t>
      </w:r>
    </w:p>
    <w:p w14:paraId="606BB468" w14:textId="77777777" w:rsidR="00586F64" w:rsidRPr="00764B4B" w:rsidRDefault="008575B4">
      <w:pPr>
        <w:pStyle w:val="Nagwek4"/>
        <w:spacing w:before="121"/>
        <w:rPr>
          <w:lang w:val="en-US"/>
        </w:rPr>
      </w:pPr>
      <w:r w:rsidRPr="00764B4B">
        <w:rPr>
          <w:lang w:val="en-US"/>
        </w:rPr>
        <w:t>2019</w:t>
      </w:r>
    </w:p>
    <w:p w14:paraId="1EF4D57F" w14:textId="77777777" w:rsidR="00586F64" w:rsidRPr="00764B4B" w:rsidRDefault="008575B4">
      <w:pPr>
        <w:pStyle w:val="Tekstpodstawowy"/>
        <w:spacing w:before="120"/>
        <w:ind w:left="200" w:right="773"/>
        <w:jc w:val="both"/>
        <w:rPr>
          <w:lang w:val="en-US"/>
        </w:rPr>
      </w:pPr>
      <w:r w:rsidRPr="00764B4B">
        <w:rPr>
          <w:lang w:val="en-US"/>
        </w:rPr>
        <w:t xml:space="preserve">The President of the Management Board of HM Inwest, Piotr </w:t>
      </w:r>
      <w:proofErr w:type="spellStart"/>
      <w:r w:rsidRPr="00764B4B">
        <w:rPr>
          <w:lang w:val="en-US"/>
        </w:rPr>
        <w:t>Hofman</w:t>
      </w:r>
      <w:proofErr w:type="spellEnd"/>
      <w:r w:rsidRPr="00764B4B">
        <w:rPr>
          <w:lang w:val="en-US"/>
        </w:rPr>
        <w:t xml:space="preserve">, received variable remuneration under an agreement executed between HM Inwest S.A. and HB </w:t>
      </w:r>
      <w:proofErr w:type="spellStart"/>
      <w:r w:rsidRPr="00764B4B">
        <w:rPr>
          <w:lang w:val="en-US"/>
        </w:rPr>
        <w:t>INWESTOR</w:t>
      </w:r>
      <w:proofErr w:type="spellEnd"/>
      <w:r w:rsidRPr="00764B4B">
        <w:rPr>
          <w:lang w:val="en-US"/>
        </w:rPr>
        <w:t xml:space="preserve"> sp. z o.o. sp. k. In the reporting period, Piotr </w:t>
      </w:r>
      <w:proofErr w:type="spellStart"/>
      <w:r w:rsidRPr="00764B4B">
        <w:rPr>
          <w:lang w:val="en-US"/>
        </w:rPr>
        <w:t>Hofman</w:t>
      </w:r>
      <w:proofErr w:type="spellEnd"/>
      <w:r w:rsidRPr="00764B4B">
        <w:rPr>
          <w:lang w:val="en-US"/>
        </w:rPr>
        <w:t xml:space="preserve"> held 100% shares in the company HB </w:t>
      </w:r>
      <w:proofErr w:type="spellStart"/>
      <w:r w:rsidRPr="00764B4B">
        <w:rPr>
          <w:lang w:val="en-US"/>
        </w:rPr>
        <w:t>INWESTOR</w:t>
      </w:r>
      <w:proofErr w:type="spellEnd"/>
      <w:r w:rsidRPr="00764B4B">
        <w:rPr>
          <w:lang w:val="en-US"/>
        </w:rPr>
        <w:t xml:space="preserve"> sp. z o.o. sp. k. Further, Mr. Pan </w:t>
      </w:r>
      <w:proofErr w:type="spellStart"/>
      <w:r w:rsidRPr="00764B4B">
        <w:rPr>
          <w:lang w:val="en-US"/>
        </w:rPr>
        <w:t>Hofman</w:t>
      </w:r>
      <w:proofErr w:type="spellEnd"/>
      <w:r w:rsidRPr="00764B4B">
        <w:rPr>
          <w:lang w:val="en-US"/>
        </w:rPr>
        <w:t xml:space="preserve"> received remuneration under an agreement executed between HM Inwest S.A. and Piotr </w:t>
      </w:r>
      <w:proofErr w:type="spellStart"/>
      <w:r w:rsidRPr="00764B4B">
        <w:rPr>
          <w:lang w:val="en-US"/>
        </w:rPr>
        <w:t>Hofman</w:t>
      </w:r>
      <w:proofErr w:type="spellEnd"/>
      <w:r w:rsidRPr="00764B4B">
        <w:rPr>
          <w:lang w:val="en-US"/>
        </w:rPr>
        <w:t xml:space="preserve"> as a sole trader. The amount of variable remuneration under the aforementioned agreements was dependent on the value of apartments sold.</w:t>
      </w:r>
    </w:p>
    <w:p w14:paraId="31AF2934" w14:textId="77777777" w:rsidR="00586F64" w:rsidRPr="00764B4B" w:rsidRDefault="00586F64">
      <w:pPr>
        <w:pStyle w:val="Tekstpodstawowy"/>
        <w:rPr>
          <w:lang w:val="en-US"/>
        </w:rPr>
      </w:pPr>
    </w:p>
    <w:p w14:paraId="27CC6EFB" w14:textId="77777777" w:rsidR="00586F64" w:rsidRPr="00764B4B" w:rsidRDefault="00586F64">
      <w:pPr>
        <w:pStyle w:val="Tekstpodstawowy"/>
        <w:spacing w:before="8"/>
        <w:rPr>
          <w:sz w:val="19"/>
          <w:lang w:val="en-US"/>
        </w:rPr>
      </w:pPr>
    </w:p>
    <w:p w14:paraId="68CA6AC6" w14:textId="77777777" w:rsidR="00586F64" w:rsidRPr="00764B4B" w:rsidRDefault="008575B4">
      <w:pPr>
        <w:pStyle w:val="Nagwek4"/>
        <w:rPr>
          <w:lang w:val="en-US"/>
        </w:rPr>
      </w:pPr>
      <w:r w:rsidRPr="00764B4B">
        <w:rPr>
          <w:lang w:val="en-US"/>
        </w:rPr>
        <w:t>2020</w:t>
      </w:r>
    </w:p>
    <w:p w14:paraId="386F14BB" w14:textId="77777777" w:rsidR="00586F64" w:rsidRPr="00764B4B" w:rsidRDefault="008575B4">
      <w:pPr>
        <w:pStyle w:val="Tekstpodstawowy"/>
        <w:spacing w:before="120"/>
        <w:ind w:left="200" w:right="771"/>
        <w:jc w:val="both"/>
        <w:rPr>
          <w:lang w:val="en-US"/>
        </w:rPr>
      </w:pPr>
      <w:r w:rsidRPr="00764B4B">
        <w:rPr>
          <w:lang w:val="en-US"/>
        </w:rPr>
        <w:t xml:space="preserve">The President of the Management Board of HM Inwest, Piotr </w:t>
      </w:r>
      <w:proofErr w:type="spellStart"/>
      <w:r w:rsidRPr="00764B4B">
        <w:rPr>
          <w:lang w:val="en-US"/>
        </w:rPr>
        <w:t>Hofman</w:t>
      </w:r>
      <w:proofErr w:type="spellEnd"/>
      <w:r w:rsidRPr="00764B4B">
        <w:rPr>
          <w:lang w:val="en-US"/>
        </w:rPr>
        <w:t xml:space="preserve">, received variable remuneration under an agreement executed between HM Inwest S.A. and HB </w:t>
      </w:r>
      <w:proofErr w:type="spellStart"/>
      <w:r w:rsidRPr="00764B4B">
        <w:rPr>
          <w:lang w:val="en-US"/>
        </w:rPr>
        <w:t>INWESTOR</w:t>
      </w:r>
      <w:proofErr w:type="spellEnd"/>
      <w:r w:rsidRPr="00764B4B">
        <w:rPr>
          <w:lang w:val="en-US"/>
        </w:rPr>
        <w:t xml:space="preserve"> sp. z o.o. sp. k. In the reporting period, Piotr </w:t>
      </w:r>
      <w:proofErr w:type="spellStart"/>
      <w:r w:rsidRPr="00764B4B">
        <w:rPr>
          <w:lang w:val="en-US"/>
        </w:rPr>
        <w:t>Hofman</w:t>
      </w:r>
      <w:proofErr w:type="spellEnd"/>
      <w:r w:rsidRPr="00764B4B">
        <w:rPr>
          <w:lang w:val="en-US"/>
        </w:rPr>
        <w:t xml:space="preserve"> held 100% shares in the company HB </w:t>
      </w:r>
      <w:proofErr w:type="spellStart"/>
      <w:r w:rsidRPr="00764B4B">
        <w:rPr>
          <w:lang w:val="en-US"/>
        </w:rPr>
        <w:t>INWESTOR</w:t>
      </w:r>
      <w:proofErr w:type="spellEnd"/>
      <w:r w:rsidRPr="00764B4B">
        <w:rPr>
          <w:lang w:val="en-US"/>
        </w:rPr>
        <w:t xml:space="preserve"> sp. z o.o. sp. k. The amount of variable remuneration under the aforementioned agreement was dependent on the value of apartments sold.</w:t>
      </w:r>
    </w:p>
    <w:p w14:paraId="187B2BDE" w14:textId="77777777" w:rsidR="00586F64" w:rsidRPr="00764B4B" w:rsidRDefault="00586F64">
      <w:pPr>
        <w:jc w:val="both"/>
        <w:rPr>
          <w:lang w:val="en-US"/>
        </w:rPr>
        <w:sectPr w:rsidR="00586F64" w:rsidRPr="00764B4B">
          <w:pgSz w:w="11910" w:h="16840"/>
          <w:pgMar w:top="1040" w:right="640" w:bottom="820" w:left="520" w:header="743" w:footer="635" w:gutter="0"/>
          <w:cols w:space="708"/>
        </w:sectPr>
      </w:pPr>
    </w:p>
    <w:p w14:paraId="484EA6A2" w14:textId="77777777" w:rsidR="00586F64" w:rsidRPr="00764B4B" w:rsidRDefault="008575B4">
      <w:pPr>
        <w:pStyle w:val="Nagwek3"/>
        <w:numPr>
          <w:ilvl w:val="1"/>
          <w:numId w:val="5"/>
        </w:numPr>
        <w:tabs>
          <w:tab w:val="left" w:pos="778"/>
          <w:tab w:val="left" w:pos="779"/>
        </w:tabs>
        <w:spacing w:before="48"/>
        <w:ind w:left="778"/>
        <w:jc w:val="left"/>
        <w:rPr>
          <w:lang w:val="en-US"/>
        </w:rPr>
      </w:pPr>
      <w:bookmarkStart w:id="6" w:name="_bookmark6"/>
      <w:bookmarkEnd w:id="6"/>
      <w:r w:rsidRPr="00764B4B">
        <w:rPr>
          <w:color w:val="1F4E79"/>
          <w:lang w:val="en-US"/>
        </w:rPr>
        <w:lastRenderedPageBreak/>
        <w:t>Information about changes to remuneration, Company’s results</w:t>
      </w:r>
    </w:p>
    <w:p w14:paraId="0C5B7D88" w14:textId="77777777" w:rsidR="00586F64" w:rsidRPr="00764B4B" w:rsidRDefault="00586F64">
      <w:pPr>
        <w:pStyle w:val="Tekstpodstawowy"/>
        <w:spacing w:before="8"/>
        <w:rPr>
          <w:b/>
          <w:sz w:val="31"/>
          <w:lang w:val="en-US"/>
        </w:rPr>
      </w:pPr>
    </w:p>
    <w:p w14:paraId="2CEB745E" w14:textId="77777777" w:rsidR="00586F64" w:rsidRPr="00764B4B" w:rsidRDefault="008575B4">
      <w:pPr>
        <w:pStyle w:val="Tekstpodstawowy"/>
        <w:ind w:left="200" w:right="772"/>
        <w:jc w:val="both"/>
        <w:rPr>
          <w:lang w:val="en-US"/>
        </w:rPr>
      </w:pPr>
      <w:r w:rsidRPr="00764B4B">
        <w:rPr>
          <w:lang w:val="en-US"/>
        </w:rPr>
        <w:t>This Report does not comprise information for the preceding five financial years considering that in previous reporting periods the Supervisory Board of HM Inwest was not required to prepare a Remuneration Report</w:t>
      </w:r>
      <w:r w:rsidRPr="00764B4B">
        <w:rPr>
          <w:vertAlign w:val="superscript"/>
          <w:lang w:val="en-US"/>
        </w:rPr>
        <w:t>1</w:t>
      </w:r>
      <w:r w:rsidRPr="00764B4B">
        <w:rPr>
          <w:lang w:val="en-US"/>
        </w:rPr>
        <w:t>.</w:t>
      </w:r>
    </w:p>
    <w:p w14:paraId="5FDC0932" w14:textId="77777777" w:rsidR="00586F64" w:rsidRPr="00764B4B" w:rsidRDefault="008575B4">
      <w:pPr>
        <w:pStyle w:val="Nagwek4"/>
        <w:spacing w:before="121"/>
        <w:ind w:right="811"/>
        <w:jc w:val="both"/>
        <w:rPr>
          <w:lang w:val="en-US"/>
        </w:rPr>
      </w:pPr>
      <w:r w:rsidRPr="00764B4B">
        <w:rPr>
          <w:lang w:val="en-US"/>
        </w:rPr>
        <w:t>Table 6 Annual changes in the total remuneration of members of the Management Board and the Supervisory Board of HM Inwest, results of HM Inwest and HM Inwest CG as well as average employee remuneration, PLN</w:t>
      </w:r>
    </w:p>
    <w:p w14:paraId="1759B535" w14:textId="77777777" w:rsidR="00586F64" w:rsidRPr="00764B4B" w:rsidRDefault="00586F64">
      <w:pPr>
        <w:pStyle w:val="Tekstpodstawowy"/>
        <w:rPr>
          <w:b/>
          <w:sz w:val="20"/>
          <w:lang w:val="en-US"/>
        </w:rPr>
      </w:pPr>
    </w:p>
    <w:p w14:paraId="67897743" w14:textId="77777777" w:rsidR="00586F64" w:rsidRPr="00764B4B" w:rsidRDefault="00586F64">
      <w:pPr>
        <w:pStyle w:val="Tekstpodstawowy"/>
        <w:spacing w:before="7"/>
        <w:rPr>
          <w:b/>
          <w:sz w:val="12"/>
          <w:lang w:val="en-US"/>
        </w:rPr>
      </w:pPr>
    </w:p>
    <w:tbl>
      <w:tblPr>
        <w:tblStyle w:val="TableNormal"/>
        <w:tblW w:w="0" w:type="auto"/>
        <w:tblInd w:w="178" w:type="dxa"/>
        <w:tblLayout w:type="fixed"/>
        <w:tblLook w:val="01E0" w:firstRow="1" w:lastRow="1" w:firstColumn="1" w:lastColumn="1" w:noHBand="0" w:noVBand="0"/>
      </w:tblPr>
      <w:tblGrid>
        <w:gridCol w:w="3793"/>
        <w:gridCol w:w="2973"/>
        <w:gridCol w:w="1195"/>
        <w:gridCol w:w="1277"/>
        <w:gridCol w:w="1229"/>
      </w:tblGrid>
      <w:tr w:rsidR="00586F64" w:rsidRPr="00764B4B" w14:paraId="4A048BA6" w14:textId="77777777">
        <w:trPr>
          <w:trHeight w:val="479"/>
        </w:trPr>
        <w:tc>
          <w:tcPr>
            <w:tcW w:w="3793" w:type="dxa"/>
            <w:tcBorders>
              <w:top w:val="single" w:sz="4" w:space="0" w:color="5B9BD4"/>
              <w:bottom w:val="single" w:sz="4" w:space="0" w:color="5B9BD4"/>
            </w:tcBorders>
            <w:shd w:val="clear" w:color="auto" w:fill="2E75B5"/>
          </w:tcPr>
          <w:p w14:paraId="1FB12A58" w14:textId="77777777" w:rsidR="00586F64" w:rsidRPr="00764B4B" w:rsidRDefault="00586F64">
            <w:pPr>
              <w:pStyle w:val="TableParagraph"/>
              <w:rPr>
                <w:rFonts w:ascii="Times New Roman"/>
                <w:sz w:val="18"/>
                <w:lang w:val="en-US"/>
              </w:rPr>
            </w:pPr>
          </w:p>
        </w:tc>
        <w:tc>
          <w:tcPr>
            <w:tcW w:w="2973" w:type="dxa"/>
            <w:tcBorders>
              <w:top w:val="single" w:sz="4" w:space="0" w:color="5B9BD4"/>
              <w:bottom w:val="single" w:sz="4" w:space="0" w:color="5B9BD4"/>
            </w:tcBorders>
            <w:shd w:val="clear" w:color="auto" w:fill="2E75B5"/>
          </w:tcPr>
          <w:p w14:paraId="6AB2461C" w14:textId="77777777" w:rsidR="00586F64" w:rsidRPr="00764B4B" w:rsidRDefault="008575B4" w:rsidP="00AF393E">
            <w:pPr>
              <w:pStyle w:val="TableParagraph"/>
              <w:spacing w:before="20" w:line="220" w:lineRule="atLeast"/>
              <w:ind w:left="1418" w:right="306" w:hanging="25"/>
              <w:jc w:val="center"/>
              <w:rPr>
                <w:b/>
                <w:sz w:val="18"/>
                <w:lang w:val="en-US"/>
              </w:rPr>
            </w:pPr>
            <w:r w:rsidRPr="00764B4B">
              <w:rPr>
                <w:b/>
                <w:color w:val="FFFFFF"/>
                <w:sz w:val="18"/>
                <w:lang w:val="en-US"/>
              </w:rPr>
              <w:t>Function in HM Inwest S.A.</w:t>
            </w:r>
          </w:p>
        </w:tc>
        <w:tc>
          <w:tcPr>
            <w:tcW w:w="1195" w:type="dxa"/>
            <w:tcBorders>
              <w:top w:val="single" w:sz="4" w:space="0" w:color="5B9BD4"/>
              <w:bottom w:val="single" w:sz="4" w:space="0" w:color="5B9BD4"/>
            </w:tcBorders>
            <w:shd w:val="clear" w:color="auto" w:fill="2E75B5"/>
          </w:tcPr>
          <w:p w14:paraId="54389FB3" w14:textId="77777777" w:rsidR="00586F64" w:rsidRPr="00764B4B" w:rsidRDefault="008575B4">
            <w:pPr>
              <w:pStyle w:val="TableParagraph"/>
              <w:spacing w:before="131"/>
              <w:ind w:left="392"/>
              <w:rPr>
                <w:b/>
                <w:sz w:val="18"/>
                <w:lang w:val="en-US"/>
              </w:rPr>
            </w:pPr>
            <w:r w:rsidRPr="00764B4B">
              <w:rPr>
                <w:b/>
                <w:color w:val="FFFFFF"/>
                <w:sz w:val="18"/>
                <w:lang w:val="en-US"/>
              </w:rPr>
              <w:t>2019</w:t>
            </w:r>
          </w:p>
        </w:tc>
        <w:tc>
          <w:tcPr>
            <w:tcW w:w="1277" w:type="dxa"/>
            <w:tcBorders>
              <w:top w:val="single" w:sz="4" w:space="0" w:color="5B9BD4"/>
              <w:bottom w:val="single" w:sz="4" w:space="0" w:color="5B9BD4"/>
            </w:tcBorders>
            <w:shd w:val="clear" w:color="auto" w:fill="2E75B5"/>
          </w:tcPr>
          <w:p w14:paraId="1B5375B7" w14:textId="77777777" w:rsidR="00586F64" w:rsidRPr="00764B4B" w:rsidRDefault="008575B4">
            <w:pPr>
              <w:pStyle w:val="TableParagraph"/>
              <w:spacing w:before="131"/>
              <w:ind w:left="378"/>
              <w:rPr>
                <w:b/>
                <w:sz w:val="18"/>
                <w:lang w:val="en-US"/>
              </w:rPr>
            </w:pPr>
            <w:r w:rsidRPr="00764B4B">
              <w:rPr>
                <w:b/>
                <w:color w:val="FFFFFF"/>
                <w:sz w:val="18"/>
                <w:lang w:val="en-US"/>
              </w:rPr>
              <w:t>2020</w:t>
            </w:r>
          </w:p>
        </w:tc>
        <w:tc>
          <w:tcPr>
            <w:tcW w:w="1229" w:type="dxa"/>
            <w:tcBorders>
              <w:top w:val="single" w:sz="4" w:space="0" w:color="5B9BD4"/>
              <w:bottom w:val="single" w:sz="4" w:space="0" w:color="5B9BD4"/>
            </w:tcBorders>
            <w:shd w:val="clear" w:color="auto" w:fill="2E75B5"/>
          </w:tcPr>
          <w:p w14:paraId="6BD79F3B" w14:textId="77777777" w:rsidR="00586F64" w:rsidRPr="00764B4B" w:rsidRDefault="008575B4">
            <w:pPr>
              <w:pStyle w:val="TableParagraph"/>
              <w:spacing w:before="20" w:line="220" w:lineRule="atLeast"/>
              <w:ind w:left="179" w:right="222" w:firstLine="127"/>
              <w:rPr>
                <w:b/>
                <w:sz w:val="18"/>
                <w:lang w:val="en-US"/>
              </w:rPr>
            </w:pPr>
            <w:r w:rsidRPr="00764B4B">
              <w:rPr>
                <w:b/>
                <w:color w:val="FFFFFF"/>
                <w:sz w:val="18"/>
                <w:lang w:val="en-US"/>
              </w:rPr>
              <w:t>Change 2020/2019</w:t>
            </w:r>
          </w:p>
        </w:tc>
      </w:tr>
      <w:tr w:rsidR="00586F64" w:rsidRPr="00764B4B" w14:paraId="7EC9B62D" w14:textId="77777777">
        <w:trPr>
          <w:trHeight w:val="239"/>
        </w:trPr>
        <w:tc>
          <w:tcPr>
            <w:tcW w:w="3793" w:type="dxa"/>
            <w:tcBorders>
              <w:top w:val="single" w:sz="4" w:space="0" w:color="5B9BD4"/>
              <w:bottom w:val="single" w:sz="4" w:space="0" w:color="5B9BD4"/>
            </w:tcBorders>
          </w:tcPr>
          <w:p w14:paraId="2B6E4AD4" w14:textId="77777777" w:rsidR="00586F64" w:rsidRPr="00764B4B" w:rsidRDefault="008575B4">
            <w:pPr>
              <w:pStyle w:val="TableParagraph"/>
              <w:spacing w:before="11" w:line="209" w:lineRule="exact"/>
              <w:ind w:left="136"/>
              <w:rPr>
                <w:b/>
                <w:sz w:val="18"/>
                <w:lang w:val="en-US"/>
              </w:rPr>
            </w:pPr>
            <w:r w:rsidRPr="00764B4B">
              <w:rPr>
                <w:b/>
                <w:sz w:val="18"/>
                <w:lang w:val="en-US"/>
              </w:rPr>
              <w:t>Total remuneration in HM Inwest CG</w:t>
            </w:r>
          </w:p>
        </w:tc>
        <w:tc>
          <w:tcPr>
            <w:tcW w:w="2973" w:type="dxa"/>
            <w:tcBorders>
              <w:top w:val="single" w:sz="4" w:space="0" w:color="5B9BD4"/>
              <w:bottom w:val="single" w:sz="4" w:space="0" w:color="5B9BD4"/>
            </w:tcBorders>
          </w:tcPr>
          <w:p w14:paraId="41397398"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54145A1F"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2BD2312D"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39B563FD" w14:textId="77777777" w:rsidR="00586F64" w:rsidRPr="00764B4B" w:rsidRDefault="00586F64">
            <w:pPr>
              <w:pStyle w:val="TableParagraph"/>
              <w:rPr>
                <w:rFonts w:ascii="Times New Roman"/>
                <w:sz w:val="16"/>
                <w:lang w:val="en-US"/>
              </w:rPr>
            </w:pPr>
          </w:p>
        </w:tc>
      </w:tr>
      <w:tr w:rsidR="00586F64" w:rsidRPr="00764B4B" w14:paraId="2DB152F2" w14:textId="77777777">
        <w:trPr>
          <w:trHeight w:val="239"/>
        </w:trPr>
        <w:tc>
          <w:tcPr>
            <w:tcW w:w="3793" w:type="dxa"/>
            <w:tcBorders>
              <w:top w:val="single" w:sz="4" w:space="0" w:color="5B9BD4"/>
              <w:bottom w:val="single" w:sz="4" w:space="0" w:color="5B9BD4"/>
            </w:tcBorders>
          </w:tcPr>
          <w:p w14:paraId="1B5ED150" w14:textId="77777777" w:rsidR="00586F64" w:rsidRPr="00764B4B" w:rsidRDefault="008575B4">
            <w:pPr>
              <w:pStyle w:val="TableParagraph"/>
              <w:spacing w:before="11" w:line="209" w:lineRule="exact"/>
              <w:ind w:left="136"/>
              <w:rPr>
                <w:b/>
                <w:sz w:val="18"/>
                <w:lang w:val="en-US"/>
              </w:rPr>
            </w:pPr>
            <w:r w:rsidRPr="00764B4B">
              <w:rPr>
                <w:b/>
                <w:sz w:val="18"/>
                <w:lang w:val="en-US"/>
              </w:rPr>
              <w:t>Management Board</w:t>
            </w:r>
          </w:p>
        </w:tc>
        <w:tc>
          <w:tcPr>
            <w:tcW w:w="2973" w:type="dxa"/>
            <w:tcBorders>
              <w:top w:val="single" w:sz="4" w:space="0" w:color="5B9BD4"/>
              <w:bottom w:val="single" w:sz="4" w:space="0" w:color="5B9BD4"/>
            </w:tcBorders>
          </w:tcPr>
          <w:p w14:paraId="1F90B25F"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0D17A4DB"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5F1C1DD4"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54B137AA" w14:textId="77777777" w:rsidR="00586F64" w:rsidRPr="00764B4B" w:rsidRDefault="00586F64">
            <w:pPr>
              <w:pStyle w:val="TableParagraph"/>
              <w:rPr>
                <w:rFonts w:ascii="Times New Roman"/>
                <w:sz w:val="16"/>
                <w:lang w:val="en-US"/>
              </w:rPr>
            </w:pPr>
          </w:p>
        </w:tc>
      </w:tr>
      <w:tr w:rsidR="00586F64" w:rsidRPr="00764B4B" w14:paraId="56336E04" w14:textId="77777777">
        <w:trPr>
          <w:trHeight w:val="242"/>
        </w:trPr>
        <w:tc>
          <w:tcPr>
            <w:tcW w:w="3793" w:type="dxa"/>
            <w:tcBorders>
              <w:top w:val="single" w:sz="4" w:space="0" w:color="5B9BD4"/>
              <w:bottom w:val="single" w:sz="4" w:space="0" w:color="5B9BD4"/>
            </w:tcBorders>
          </w:tcPr>
          <w:p w14:paraId="06C7CDC2" w14:textId="77777777" w:rsidR="00586F64" w:rsidRPr="00764B4B" w:rsidRDefault="008575B4">
            <w:pPr>
              <w:pStyle w:val="TableParagraph"/>
              <w:spacing w:before="11" w:line="211" w:lineRule="exact"/>
              <w:ind w:left="136"/>
              <w:rPr>
                <w:sz w:val="18"/>
                <w:lang w:val="en-US"/>
              </w:rPr>
            </w:pPr>
            <w:r w:rsidRPr="00764B4B">
              <w:rPr>
                <w:sz w:val="18"/>
                <w:lang w:val="en-US"/>
              </w:rPr>
              <w:t xml:space="preserve">Piotr </w:t>
            </w:r>
            <w:proofErr w:type="spellStart"/>
            <w:r w:rsidRPr="00764B4B">
              <w:rPr>
                <w:sz w:val="18"/>
                <w:lang w:val="en-US"/>
              </w:rPr>
              <w:t>Hofman</w:t>
            </w:r>
            <w:proofErr w:type="spellEnd"/>
          </w:p>
        </w:tc>
        <w:tc>
          <w:tcPr>
            <w:tcW w:w="2973" w:type="dxa"/>
            <w:tcBorders>
              <w:top w:val="single" w:sz="4" w:space="0" w:color="5B9BD4"/>
              <w:bottom w:val="single" w:sz="4" w:space="0" w:color="5B9BD4"/>
            </w:tcBorders>
          </w:tcPr>
          <w:p w14:paraId="3A2D35A9" w14:textId="77777777" w:rsidR="00586F64" w:rsidRPr="00764B4B" w:rsidRDefault="008575B4">
            <w:pPr>
              <w:pStyle w:val="TableParagraph"/>
              <w:spacing w:before="11" w:line="211" w:lineRule="exact"/>
              <w:ind w:left="1504"/>
              <w:rPr>
                <w:sz w:val="18"/>
                <w:lang w:val="en-US"/>
              </w:rPr>
            </w:pPr>
            <w:r w:rsidRPr="00764B4B">
              <w:rPr>
                <w:sz w:val="18"/>
                <w:lang w:val="en-US"/>
              </w:rPr>
              <w:t>Member of the Management Board</w:t>
            </w:r>
          </w:p>
        </w:tc>
        <w:tc>
          <w:tcPr>
            <w:tcW w:w="1195" w:type="dxa"/>
            <w:tcBorders>
              <w:top w:val="single" w:sz="4" w:space="0" w:color="5B9BD4"/>
              <w:bottom w:val="single" w:sz="4" w:space="0" w:color="5B9BD4"/>
            </w:tcBorders>
          </w:tcPr>
          <w:p w14:paraId="73707859" w14:textId="77777777" w:rsidR="00586F64" w:rsidRPr="00764B4B" w:rsidRDefault="008575B4">
            <w:pPr>
              <w:pStyle w:val="TableParagraph"/>
              <w:spacing w:before="11" w:line="211" w:lineRule="exact"/>
              <w:ind w:right="196"/>
              <w:jc w:val="right"/>
              <w:rPr>
                <w:sz w:val="18"/>
                <w:lang w:val="en-US"/>
              </w:rPr>
            </w:pPr>
            <w:r w:rsidRPr="00764B4B">
              <w:rPr>
                <w:sz w:val="18"/>
                <w:lang w:val="en-US"/>
              </w:rPr>
              <w:t>6,243,128</w:t>
            </w:r>
          </w:p>
        </w:tc>
        <w:tc>
          <w:tcPr>
            <w:tcW w:w="1277" w:type="dxa"/>
            <w:tcBorders>
              <w:top w:val="single" w:sz="4" w:space="0" w:color="5B9BD4"/>
              <w:bottom w:val="single" w:sz="4" w:space="0" w:color="5B9BD4"/>
            </w:tcBorders>
          </w:tcPr>
          <w:p w14:paraId="3CC5D403" w14:textId="77777777" w:rsidR="00586F64" w:rsidRPr="00764B4B" w:rsidRDefault="008575B4">
            <w:pPr>
              <w:pStyle w:val="TableParagraph"/>
              <w:spacing w:before="11" w:line="211" w:lineRule="exact"/>
              <w:ind w:right="171"/>
              <w:jc w:val="right"/>
              <w:rPr>
                <w:sz w:val="18"/>
                <w:lang w:val="en-US"/>
              </w:rPr>
            </w:pPr>
            <w:r w:rsidRPr="00764B4B">
              <w:rPr>
                <w:sz w:val="18"/>
                <w:lang w:val="en-US"/>
              </w:rPr>
              <w:t>4,425,174</w:t>
            </w:r>
          </w:p>
        </w:tc>
        <w:tc>
          <w:tcPr>
            <w:tcW w:w="1229" w:type="dxa"/>
            <w:tcBorders>
              <w:top w:val="single" w:sz="4" w:space="0" w:color="5B9BD4"/>
              <w:bottom w:val="single" w:sz="4" w:space="0" w:color="5B9BD4"/>
            </w:tcBorders>
          </w:tcPr>
          <w:p w14:paraId="0C633D4D" w14:textId="77777777" w:rsidR="00586F64" w:rsidRPr="00764B4B" w:rsidRDefault="008575B4">
            <w:pPr>
              <w:pStyle w:val="TableParagraph"/>
              <w:spacing w:before="11" w:line="211" w:lineRule="exact"/>
              <w:ind w:right="101"/>
              <w:jc w:val="right"/>
              <w:rPr>
                <w:sz w:val="18"/>
                <w:lang w:val="en-US"/>
              </w:rPr>
            </w:pPr>
            <w:r w:rsidRPr="00764B4B">
              <w:rPr>
                <w:sz w:val="18"/>
                <w:lang w:val="en-US"/>
              </w:rPr>
              <w:t>-29.1%</w:t>
            </w:r>
          </w:p>
        </w:tc>
      </w:tr>
      <w:tr w:rsidR="00586F64" w:rsidRPr="00764B4B" w14:paraId="47044913" w14:textId="77777777">
        <w:trPr>
          <w:trHeight w:val="239"/>
        </w:trPr>
        <w:tc>
          <w:tcPr>
            <w:tcW w:w="3793" w:type="dxa"/>
            <w:tcBorders>
              <w:top w:val="single" w:sz="4" w:space="0" w:color="5B9BD4"/>
              <w:bottom w:val="single" w:sz="4" w:space="0" w:color="5B9BD4"/>
            </w:tcBorders>
          </w:tcPr>
          <w:p w14:paraId="0E106E64" w14:textId="77777777" w:rsidR="00586F64" w:rsidRPr="00764B4B" w:rsidRDefault="008575B4">
            <w:pPr>
              <w:pStyle w:val="TableParagraph"/>
              <w:spacing w:before="11" w:line="209" w:lineRule="exact"/>
              <w:ind w:left="136"/>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2973" w:type="dxa"/>
            <w:tcBorders>
              <w:top w:val="single" w:sz="4" w:space="0" w:color="5B9BD4"/>
              <w:bottom w:val="single" w:sz="4" w:space="0" w:color="5B9BD4"/>
            </w:tcBorders>
          </w:tcPr>
          <w:p w14:paraId="2767AB20" w14:textId="2D5B6BD4" w:rsidR="00586F64" w:rsidRPr="00764B4B" w:rsidRDefault="00AF393E">
            <w:pPr>
              <w:pStyle w:val="TableParagraph"/>
              <w:spacing w:before="11" w:line="209" w:lineRule="exact"/>
              <w:ind w:left="1504"/>
              <w:rPr>
                <w:sz w:val="18"/>
                <w:lang w:val="en-US"/>
              </w:rPr>
            </w:pPr>
            <w:r>
              <w:rPr>
                <w:sz w:val="18"/>
                <w:lang w:val="en-US"/>
              </w:rPr>
              <w:t xml:space="preserve">SB </w:t>
            </w:r>
            <w:r w:rsidR="008575B4" w:rsidRPr="00764B4B">
              <w:rPr>
                <w:sz w:val="18"/>
                <w:lang w:val="en-US"/>
              </w:rPr>
              <w:t xml:space="preserve">Member </w:t>
            </w:r>
          </w:p>
        </w:tc>
        <w:tc>
          <w:tcPr>
            <w:tcW w:w="1195" w:type="dxa"/>
            <w:tcBorders>
              <w:top w:val="single" w:sz="4" w:space="0" w:color="5B9BD4"/>
              <w:bottom w:val="single" w:sz="4" w:space="0" w:color="5B9BD4"/>
            </w:tcBorders>
          </w:tcPr>
          <w:p w14:paraId="4F1CB853" w14:textId="77777777" w:rsidR="00586F64" w:rsidRPr="00764B4B" w:rsidRDefault="008575B4">
            <w:pPr>
              <w:pStyle w:val="TableParagraph"/>
              <w:spacing w:before="11" w:line="209" w:lineRule="exact"/>
              <w:ind w:right="196"/>
              <w:jc w:val="right"/>
              <w:rPr>
                <w:sz w:val="18"/>
                <w:lang w:val="en-US"/>
              </w:rPr>
            </w:pPr>
            <w:r w:rsidRPr="00764B4B">
              <w:rPr>
                <w:sz w:val="18"/>
                <w:lang w:val="en-US"/>
              </w:rPr>
              <w:t>18,000</w:t>
            </w:r>
          </w:p>
        </w:tc>
        <w:tc>
          <w:tcPr>
            <w:tcW w:w="1277" w:type="dxa"/>
            <w:tcBorders>
              <w:top w:val="single" w:sz="4" w:space="0" w:color="5B9BD4"/>
              <w:bottom w:val="single" w:sz="4" w:space="0" w:color="5B9BD4"/>
            </w:tcBorders>
          </w:tcPr>
          <w:p w14:paraId="1BD82FDB" w14:textId="77777777" w:rsidR="00586F64" w:rsidRPr="00764B4B" w:rsidRDefault="008575B4">
            <w:pPr>
              <w:pStyle w:val="TableParagraph"/>
              <w:spacing w:before="11" w:line="209" w:lineRule="exact"/>
              <w:ind w:right="171"/>
              <w:jc w:val="right"/>
              <w:rPr>
                <w:sz w:val="18"/>
                <w:lang w:val="en-US"/>
              </w:rPr>
            </w:pPr>
            <w:r w:rsidRPr="00764B4B">
              <w:rPr>
                <w:sz w:val="18"/>
                <w:lang w:val="en-US"/>
              </w:rPr>
              <w:t>46,600</w:t>
            </w:r>
          </w:p>
        </w:tc>
        <w:tc>
          <w:tcPr>
            <w:tcW w:w="1229" w:type="dxa"/>
            <w:tcBorders>
              <w:top w:val="single" w:sz="4" w:space="0" w:color="5B9BD4"/>
              <w:bottom w:val="single" w:sz="4" w:space="0" w:color="5B9BD4"/>
            </w:tcBorders>
          </w:tcPr>
          <w:p w14:paraId="4FB0A705" w14:textId="77777777" w:rsidR="00586F64" w:rsidRPr="00764B4B" w:rsidRDefault="008575B4">
            <w:pPr>
              <w:pStyle w:val="TableParagraph"/>
              <w:spacing w:before="11" w:line="209" w:lineRule="exact"/>
              <w:ind w:right="101"/>
              <w:jc w:val="right"/>
              <w:rPr>
                <w:sz w:val="18"/>
                <w:lang w:val="en-US"/>
              </w:rPr>
            </w:pPr>
            <w:r w:rsidRPr="00764B4B">
              <w:rPr>
                <w:sz w:val="18"/>
                <w:lang w:val="en-US"/>
              </w:rPr>
              <w:t>158.9%</w:t>
            </w:r>
          </w:p>
        </w:tc>
      </w:tr>
      <w:tr w:rsidR="00586F64" w:rsidRPr="00764B4B" w14:paraId="7C1685C4" w14:textId="77777777">
        <w:trPr>
          <w:trHeight w:val="239"/>
        </w:trPr>
        <w:tc>
          <w:tcPr>
            <w:tcW w:w="3793" w:type="dxa"/>
            <w:tcBorders>
              <w:top w:val="single" w:sz="4" w:space="0" w:color="5B9BD4"/>
              <w:bottom w:val="single" w:sz="4" w:space="0" w:color="5B9BD4"/>
            </w:tcBorders>
          </w:tcPr>
          <w:p w14:paraId="0A744B14" w14:textId="77777777" w:rsidR="00586F64" w:rsidRPr="00764B4B" w:rsidRDefault="008575B4">
            <w:pPr>
              <w:pStyle w:val="TableParagraph"/>
              <w:spacing w:before="11" w:line="209" w:lineRule="exact"/>
              <w:ind w:left="136"/>
              <w:rPr>
                <w:sz w:val="18"/>
                <w:lang w:val="en-US"/>
              </w:rPr>
            </w:pPr>
            <w:r w:rsidRPr="00764B4B">
              <w:rPr>
                <w:sz w:val="18"/>
                <w:lang w:val="en-US"/>
              </w:rPr>
              <w:t xml:space="preserve">Waldemar </w:t>
            </w:r>
            <w:proofErr w:type="spellStart"/>
            <w:r w:rsidRPr="00764B4B">
              <w:rPr>
                <w:sz w:val="18"/>
                <w:lang w:val="en-US"/>
              </w:rPr>
              <w:t>Ołdak</w:t>
            </w:r>
            <w:proofErr w:type="spellEnd"/>
          </w:p>
        </w:tc>
        <w:tc>
          <w:tcPr>
            <w:tcW w:w="2973" w:type="dxa"/>
            <w:tcBorders>
              <w:top w:val="single" w:sz="4" w:space="0" w:color="5B9BD4"/>
              <w:bottom w:val="single" w:sz="4" w:space="0" w:color="5B9BD4"/>
            </w:tcBorders>
          </w:tcPr>
          <w:p w14:paraId="2A70E455" w14:textId="5A4AE4F6" w:rsidR="00586F64" w:rsidRPr="00764B4B" w:rsidRDefault="00AF393E">
            <w:pPr>
              <w:pStyle w:val="TableParagraph"/>
              <w:spacing w:before="11" w:line="209" w:lineRule="exact"/>
              <w:ind w:left="1504"/>
              <w:rPr>
                <w:sz w:val="18"/>
                <w:lang w:val="en-US"/>
              </w:rPr>
            </w:pPr>
            <w:r>
              <w:rPr>
                <w:sz w:val="18"/>
                <w:lang w:val="en-US"/>
              </w:rPr>
              <w:t xml:space="preserve">SB </w:t>
            </w:r>
            <w:r w:rsidRPr="00764B4B">
              <w:rPr>
                <w:sz w:val="18"/>
                <w:lang w:val="en-US"/>
              </w:rPr>
              <w:t>Member</w:t>
            </w:r>
          </w:p>
        </w:tc>
        <w:tc>
          <w:tcPr>
            <w:tcW w:w="1195" w:type="dxa"/>
            <w:tcBorders>
              <w:top w:val="single" w:sz="4" w:space="0" w:color="5B9BD4"/>
              <w:bottom w:val="single" w:sz="4" w:space="0" w:color="5B9BD4"/>
            </w:tcBorders>
          </w:tcPr>
          <w:p w14:paraId="47F44ED8" w14:textId="77777777" w:rsidR="00586F64" w:rsidRPr="00764B4B" w:rsidRDefault="008575B4">
            <w:pPr>
              <w:pStyle w:val="TableParagraph"/>
              <w:spacing w:before="11" w:line="209" w:lineRule="exact"/>
              <w:ind w:right="196"/>
              <w:jc w:val="right"/>
              <w:rPr>
                <w:sz w:val="18"/>
                <w:lang w:val="en-US"/>
              </w:rPr>
            </w:pPr>
            <w:r w:rsidRPr="00764B4B">
              <w:rPr>
                <w:sz w:val="18"/>
                <w:lang w:val="en-US"/>
              </w:rPr>
              <w:t>12,000</w:t>
            </w:r>
          </w:p>
        </w:tc>
        <w:tc>
          <w:tcPr>
            <w:tcW w:w="1277" w:type="dxa"/>
            <w:tcBorders>
              <w:top w:val="single" w:sz="4" w:space="0" w:color="5B9BD4"/>
              <w:bottom w:val="single" w:sz="4" w:space="0" w:color="5B9BD4"/>
            </w:tcBorders>
          </w:tcPr>
          <w:p w14:paraId="028196A1" w14:textId="77777777" w:rsidR="00586F64" w:rsidRPr="00764B4B" w:rsidRDefault="008575B4">
            <w:pPr>
              <w:pStyle w:val="TableParagraph"/>
              <w:spacing w:before="11" w:line="209" w:lineRule="exact"/>
              <w:ind w:right="171"/>
              <w:jc w:val="right"/>
              <w:rPr>
                <w:sz w:val="18"/>
                <w:lang w:val="en-US"/>
              </w:rPr>
            </w:pPr>
            <w:r w:rsidRPr="00764B4B">
              <w:rPr>
                <w:sz w:val="18"/>
                <w:lang w:val="en-US"/>
              </w:rPr>
              <w:t>45,000</w:t>
            </w:r>
          </w:p>
        </w:tc>
        <w:tc>
          <w:tcPr>
            <w:tcW w:w="1229" w:type="dxa"/>
            <w:tcBorders>
              <w:top w:val="single" w:sz="4" w:space="0" w:color="5B9BD4"/>
              <w:bottom w:val="single" w:sz="4" w:space="0" w:color="5B9BD4"/>
            </w:tcBorders>
          </w:tcPr>
          <w:p w14:paraId="407C5004" w14:textId="77777777" w:rsidR="00586F64" w:rsidRPr="00764B4B" w:rsidRDefault="008575B4">
            <w:pPr>
              <w:pStyle w:val="TableParagraph"/>
              <w:spacing w:before="11" w:line="209" w:lineRule="exact"/>
              <w:ind w:right="101"/>
              <w:jc w:val="right"/>
              <w:rPr>
                <w:sz w:val="18"/>
                <w:lang w:val="en-US"/>
              </w:rPr>
            </w:pPr>
            <w:r w:rsidRPr="00764B4B">
              <w:rPr>
                <w:sz w:val="18"/>
                <w:lang w:val="en-US"/>
              </w:rPr>
              <w:t>275.0%</w:t>
            </w:r>
          </w:p>
        </w:tc>
      </w:tr>
      <w:tr w:rsidR="00586F64" w:rsidRPr="00764B4B" w14:paraId="4C3A7AAF" w14:textId="77777777">
        <w:trPr>
          <w:trHeight w:val="240"/>
        </w:trPr>
        <w:tc>
          <w:tcPr>
            <w:tcW w:w="3793" w:type="dxa"/>
            <w:tcBorders>
              <w:top w:val="single" w:sz="4" w:space="0" w:color="5B9BD4"/>
              <w:bottom w:val="single" w:sz="4" w:space="0" w:color="5B9BD4"/>
            </w:tcBorders>
          </w:tcPr>
          <w:p w14:paraId="071698A8" w14:textId="77777777" w:rsidR="00586F64" w:rsidRPr="00764B4B" w:rsidRDefault="008575B4">
            <w:pPr>
              <w:pStyle w:val="TableParagraph"/>
              <w:spacing w:before="11" w:line="209" w:lineRule="exact"/>
              <w:ind w:left="136"/>
              <w:rPr>
                <w:sz w:val="18"/>
                <w:lang w:val="en-US"/>
              </w:rPr>
            </w:pPr>
            <w:r w:rsidRPr="00764B4B">
              <w:rPr>
                <w:sz w:val="18"/>
                <w:lang w:val="en-US"/>
              </w:rPr>
              <w:t>Paula Glaser</w:t>
            </w:r>
          </w:p>
        </w:tc>
        <w:tc>
          <w:tcPr>
            <w:tcW w:w="2973" w:type="dxa"/>
            <w:tcBorders>
              <w:top w:val="single" w:sz="4" w:space="0" w:color="5B9BD4"/>
              <w:bottom w:val="single" w:sz="4" w:space="0" w:color="5B9BD4"/>
            </w:tcBorders>
          </w:tcPr>
          <w:p w14:paraId="08EB209A" w14:textId="2A8E897C" w:rsidR="00586F64" w:rsidRPr="00764B4B" w:rsidRDefault="00AF393E">
            <w:pPr>
              <w:pStyle w:val="TableParagraph"/>
              <w:spacing w:before="11" w:line="209" w:lineRule="exact"/>
              <w:ind w:left="1504"/>
              <w:rPr>
                <w:sz w:val="18"/>
                <w:lang w:val="en-US"/>
              </w:rPr>
            </w:pPr>
            <w:r>
              <w:rPr>
                <w:sz w:val="18"/>
                <w:lang w:val="en-US"/>
              </w:rPr>
              <w:t xml:space="preserve">SB </w:t>
            </w:r>
            <w:r w:rsidRPr="00764B4B">
              <w:rPr>
                <w:sz w:val="18"/>
                <w:lang w:val="en-US"/>
              </w:rPr>
              <w:t>Member</w:t>
            </w:r>
          </w:p>
        </w:tc>
        <w:tc>
          <w:tcPr>
            <w:tcW w:w="1195" w:type="dxa"/>
            <w:tcBorders>
              <w:top w:val="single" w:sz="4" w:space="0" w:color="5B9BD4"/>
              <w:bottom w:val="single" w:sz="4" w:space="0" w:color="5B9BD4"/>
            </w:tcBorders>
          </w:tcPr>
          <w:p w14:paraId="3F4E76EE" w14:textId="77777777" w:rsidR="00586F64" w:rsidRPr="00764B4B" w:rsidRDefault="008575B4">
            <w:pPr>
              <w:pStyle w:val="TableParagraph"/>
              <w:spacing w:before="11" w:line="209" w:lineRule="exact"/>
              <w:ind w:right="197"/>
              <w:jc w:val="right"/>
              <w:rPr>
                <w:sz w:val="18"/>
                <w:lang w:val="en-US"/>
              </w:rPr>
            </w:pPr>
            <w:r w:rsidRPr="00764B4B">
              <w:rPr>
                <w:sz w:val="18"/>
                <w:lang w:val="en-US"/>
              </w:rPr>
              <w:t>12,000</w:t>
            </w:r>
          </w:p>
        </w:tc>
        <w:tc>
          <w:tcPr>
            <w:tcW w:w="1277" w:type="dxa"/>
            <w:tcBorders>
              <w:top w:val="single" w:sz="4" w:space="0" w:color="5B9BD4"/>
              <w:bottom w:val="single" w:sz="4" w:space="0" w:color="5B9BD4"/>
            </w:tcBorders>
          </w:tcPr>
          <w:p w14:paraId="40357123" w14:textId="77777777" w:rsidR="00586F64" w:rsidRPr="00764B4B" w:rsidRDefault="008575B4">
            <w:pPr>
              <w:pStyle w:val="TableParagraph"/>
              <w:spacing w:before="11" w:line="209" w:lineRule="exact"/>
              <w:ind w:right="171"/>
              <w:jc w:val="right"/>
              <w:rPr>
                <w:sz w:val="18"/>
                <w:lang w:val="en-US"/>
              </w:rPr>
            </w:pPr>
            <w:r w:rsidRPr="00764B4B">
              <w:rPr>
                <w:sz w:val="18"/>
                <w:lang w:val="en-US"/>
              </w:rPr>
              <w:t>9,500</w:t>
            </w:r>
          </w:p>
        </w:tc>
        <w:tc>
          <w:tcPr>
            <w:tcW w:w="1229" w:type="dxa"/>
            <w:tcBorders>
              <w:top w:val="single" w:sz="4" w:space="0" w:color="5B9BD4"/>
              <w:bottom w:val="single" w:sz="4" w:space="0" w:color="5B9BD4"/>
            </w:tcBorders>
          </w:tcPr>
          <w:p w14:paraId="5D421C09" w14:textId="77777777" w:rsidR="00586F64" w:rsidRPr="00764B4B" w:rsidRDefault="008575B4">
            <w:pPr>
              <w:pStyle w:val="TableParagraph"/>
              <w:spacing w:before="11" w:line="209" w:lineRule="exact"/>
              <w:ind w:right="101"/>
              <w:jc w:val="right"/>
              <w:rPr>
                <w:sz w:val="18"/>
                <w:lang w:val="en-US"/>
              </w:rPr>
            </w:pPr>
            <w:r w:rsidRPr="00764B4B">
              <w:rPr>
                <w:sz w:val="18"/>
                <w:lang w:val="en-US"/>
              </w:rPr>
              <w:t>-20.8%</w:t>
            </w:r>
          </w:p>
        </w:tc>
      </w:tr>
      <w:tr w:rsidR="00586F64" w:rsidRPr="00764B4B" w14:paraId="35799B19" w14:textId="77777777">
        <w:trPr>
          <w:trHeight w:val="239"/>
        </w:trPr>
        <w:tc>
          <w:tcPr>
            <w:tcW w:w="3793" w:type="dxa"/>
            <w:tcBorders>
              <w:top w:val="single" w:sz="4" w:space="0" w:color="5B9BD4"/>
              <w:bottom w:val="single" w:sz="4" w:space="0" w:color="5B9BD4"/>
            </w:tcBorders>
          </w:tcPr>
          <w:p w14:paraId="7A815740" w14:textId="77777777" w:rsidR="00586F64" w:rsidRPr="00764B4B" w:rsidRDefault="008575B4">
            <w:pPr>
              <w:pStyle w:val="TableParagraph"/>
              <w:spacing w:before="11" w:line="209" w:lineRule="exact"/>
              <w:ind w:left="136"/>
              <w:rPr>
                <w:sz w:val="18"/>
                <w:lang w:val="en-US"/>
              </w:rPr>
            </w:pPr>
            <w:proofErr w:type="spellStart"/>
            <w:r w:rsidRPr="00764B4B">
              <w:rPr>
                <w:sz w:val="18"/>
                <w:lang w:val="en-US"/>
              </w:rPr>
              <w:t>Aneta</w:t>
            </w:r>
            <w:proofErr w:type="spellEnd"/>
            <w:r w:rsidRPr="00764B4B">
              <w:rPr>
                <w:sz w:val="18"/>
                <w:lang w:val="en-US"/>
              </w:rPr>
              <w:t xml:space="preserve"> Klimek</w:t>
            </w:r>
          </w:p>
        </w:tc>
        <w:tc>
          <w:tcPr>
            <w:tcW w:w="2973" w:type="dxa"/>
            <w:tcBorders>
              <w:top w:val="single" w:sz="4" w:space="0" w:color="5B9BD4"/>
              <w:bottom w:val="single" w:sz="4" w:space="0" w:color="5B9BD4"/>
            </w:tcBorders>
          </w:tcPr>
          <w:p w14:paraId="4EFD1D9F" w14:textId="7A2D91F4" w:rsidR="00586F64" w:rsidRPr="00764B4B" w:rsidRDefault="00AF393E">
            <w:pPr>
              <w:pStyle w:val="TableParagraph"/>
              <w:spacing w:before="11" w:line="209" w:lineRule="exact"/>
              <w:ind w:left="1504"/>
              <w:rPr>
                <w:sz w:val="18"/>
                <w:lang w:val="en-US"/>
              </w:rPr>
            </w:pPr>
            <w:r>
              <w:rPr>
                <w:sz w:val="18"/>
                <w:lang w:val="en-US"/>
              </w:rPr>
              <w:t xml:space="preserve">SB </w:t>
            </w:r>
            <w:r w:rsidRPr="00764B4B">
              <w:rPr>
                <w:sz w:val="18"/>
                <w:lang w:val="en-US"/>
              </w:rPr>
              <w:t>Member</w:t>
            </w:r>
          </w:p>
        </w:tc>
        <w:tc>
          <w:tcPr>
            <w:tcW w:w="1195" w:type="dxa"/>
            <w:tcBorders>
              <w:top w:val="single" w:sz="4" w:space="0" w:color="5B9BD4"/>
              <w:bottom w:val="single" w:sz="4" w:space="0" w:color="5B9BD4"/>
            </w:tcBorders>
          </w:tcPr>
          <w:p w14:paraId="5F6641D7" w14:textId="77777777" w:rsidR="00586F64" w:rsidRPr="00764B4B" w:rsidRDefault="008575B4">
            <w:pPr>
              <w:pStyle w:val="TableParagraph"/>
              <w:spacing w:before="11" w:line="209" w:lineRule="exact"/>
              <w:ind w:right="196"/>
              <w:jc w:val="right"/>
              <w:rPr>
                <w:sz w:val="18"/>
                <w:lang w:val="en-US"/>
              </w:rPr>
            </w:pPr>
            <w:r w:rsidRPr="00764B4B">
              <w:rPr>
                <w:sz w:val="18"/>
                <w:lang w:val="en-US"/>
              </w:rPr>
              <w:t>12,000</w:t>
            </w:r>
          </w:p>
        </w:tc>
        <w:tc>
          <w:tcPr>
            <w:tcW w:w="1277" w:type="dxa"/>
            <w:tcBorders>
              <w:top w:val="single" w:sz="4" w:space="0" w:color="5B9BD4"/>
              <w:bottom w:val="single" w:sz="4" w:space="0" w:color="5B9BD4"/>
            </w:tcBorders>
          </w:tcPr>
          <w:p w14:paraId="70F8B037" w14:textId="77777777" w:rsidR="00586F64" w:rsidRPr="00764B4B" w:rsidRDefault="008575B4">
            <w:pPr>
              <w:pStyle w:val="TableParagraph"/>
              <w:spacing w:before="11" w:line="209" w:lineRule="exact"/>
              <w:ind w:right="171"/>
              <w:jc w:val="right"/>
              <w:rPr>
                <w:sz w:val="18"/>
                <w:lang w:val="en-US"/>
              </w:rPr>
            </w:pPr>
            <w:r w:rsidRPr="00764B4B">
              <w:rPr>
                <w:sz w:val="18"/>
                <w:lang w:val="en-US"/>
              </w:rPr>
              <w:t>12,000</w:t>
            </w:r>
          </w:p>
        </w:tc>
        <w:tc>
          <w:tcPr>
            <w:tcW w:w="1229" w:type="dxa"/>
            <w:tcBorders>
              <w:top w:val="single" w:sz="4" w:space="0" w:color="5B9BD4"/>
              <w:bottom w:val="single" w:sz="4" w:space="0" w:color="5B9BD4"/>
            </w:tcBorders>
          </w:tcPr>
          <w:p w14:paraId="0F8D2964" w14:textId="77777777" w:rsidR="00586F64" w:rsidRPr="00764B4B" w:rsidRDefault="008575B4">
            <w:pPr>
              <w:pStyle w:val="TableParagraph"/>
              <w:spacing w:before="11" w:line="209" w:lineRule="exact"/>
              <w:ind w:right="101"/>
              <w:jc w:val="right"/>
              <w:rPr>
                <w:sz w:val="18"/>
                <w:lang w:val="en-US"/>
              </w:rPr>
            </w:pPr>
            <w:r w:rsidRPr="00764B4B">
              <w:rPr>
                <w:sz w:val="18"/>
                <w:lang w:val="en-US"/>
              </w:rPr>
              <w:t>0.0%</w:t>
            </w:r>
          </w:p>
        </w:tc>
      </w:tr>
      <w:tr w:rsidR="00586F64" w:rsidRPr="00764B4B" w14:paraId="076EFD57" w14:textId="77777777">
        <w:trPr>
          <w:trHeight w:val="239"/>
        </w:trPr>
        <w:tc>
          <w:tcPr>
            <w:tcW w:w="3793" w:type="dxa"/>
            <w:tcBorders>
              <w:top w:val="single" w:sz="4" w:space="0" w:color="5B9BD4"/>
              <w:bottom w:val="single" w:sz="4" w:space="0" w:color="5B9BD4"/>
            </w:tcBorders>
          </w:tcPr>
          <w:p w14:paraId="153FE9A6" w14:textId="77777777" w:rsidR="00586F64" w:rsidRPr="00764B4B" w:rsidRDefault="008575B4">
            <w:pPr>
              <w:pStyle w:val="TableParagraph"/>
              <w:spacing w:before="11" w:line="209" w:lineRule="exact"/>
              <w:ind w:left="136"/>
              <w:rPr>
                <w:sz w:val="18"/>
                <w:lang w:val="en-US"/>
              </w:rPr>
            </w:pPr>
            <w:r w:rsidRPr="00764B4B">
              <w:rPr>
                <w:sz w:val="18"/>
                <w:lang w:val="en-US"/>
              </w:rPr>
              <w:t xml:space="preserve">Edward </w:t>
            </w:r>
            <w:proofErr w:type="spellStart"/>
            <w:r w:rsidRPr="00764B4B">
              <w:rPr>
                <w:sz w:val="18"/>
                <w:lang w:val="en-US"/>
              </w:rPr>
              <w:t>Chopcian</w:t>
            </w:r>
            <w:proofErr w:type="spellEnd"/>
          </w:p>
        </w:tc>
        <w:tc>
          <w:tcPr>
            <w:tcW w:w="2973" w:type="dxa"/>
            <w:tcBorders>
              <w:top w:val="single" w:sz="4" w:space="0" w:color="5B9BD4"/>
              <w:bottom w:val="single" w:sz="4" w:space="0" w:color="5B9BD4"/>
            </w:tcBorders>
          </w:tcPr>
          <w:p w14:paraId="4FF3376E" w14:textId="211B6FC4" w:rsidR="00586F64" w:rsidRPr="00764B4B" w:rsidRDefault="00AF393E">
            <w:pPr>
              <w:pStyle w:val="TableParagraph"/>
              <w:spacing w:before="11" w:line="209" w:lineRule="exact"/>
              <w:ind w:left="1504"/>
              <w:rPr>
                <w:sz w:val="18"/>
                <w:lang w:val="en-US"/>
              </w:rPr>
            </w:pPr>
            <w:r>
              <w:rPr>
                <w:sz w:val="18"/>
                <w:lang w:val="en-US"/>
              </w:rPr>
              <w:t xml:space="preserve">SB </w:t>
            </w:r>
            <w:r w:rsidRPr="00764B4B">
              <w:rPr>
                <w:sz w:val="18"/>
                <w:lang w:val="en-US"/>
              </w:rPr>
              <w:t>Member</w:t>
            </w:r>
          </w:p>
        </w:tc>
        <w:tc>
          <w:tcPr>
            <w:tcW w:w="1195" w:type="dxa"/>
            <w:tcBorders>
              <w:top w:val="single" w:sz="4" w:space="0" w:color="5B9BD4"/>
              <w:bottom w:val="single" w:sz="4" w:space="0" w:color="5B9BD4"/>
            </w:tcBorders>
          </w:tcPr>
          <w:p w14:paraId="40A264A8" w14:textId="77777777" w:rsidR="00586F64" w:rsidRPr="00764B4B" w:rsidRDefault="008575B4">
            <w:pPr>
              <w:pStyle w:val="TableParagraph"/>
              <w:spacing w:before="11" w:line="209" w:lineRule="exact"/>
              <w:ind w:right="196"/>
              <w:jc w:val="right"/>
              <w:rPr>
                <w:sz w:val="18"/>
                <w:lang w:val="en-US"/>
              </w:rPr>
            </w:pPr>
            <w:r w:rsidRPr="00764B4B">
              <w:rPr>
                <w:sz w:val="18"/>
                <w:lang w:val="en-US"/>
              </w:rPr>
              <w:t>12,000</w:t>
            </w:r>
          </w:p>
        </w:tc>
        <w:tc>
          <w:tcPr>
            <w:tcW w:w="1277" w:type="dxa"/>
            <w:tcBorders>
              <w:top w:val="single" w:sz="4" w:space="0" w:color="5B9BD4"/>
              <w:bottom w:val="single" w:sz="4" w:space="0" w:color="5B9BD4"/>
            </w:tcBorders>
          </w:tcPr>
          <w:p w14:paraId="30FC57E0" w14:textId="77777777" w:rsidR="00586F64" w:rsidRPr="00764B4B" w:rsidRDefault="008575B4">
            <w:pPr>
              <w:pStyle w:val="TableParagraph"/>
              <w:spacing w:before="11" w:line="209" w:lineRule="exact"/>
              <w:ind w:right="171"/>
              <w:jc w:val="right"/>
              <w:rPr>
                <w:sz w:val="18"/>
                <w:lang w:val="en-US"/>
              </w:rPr>
            </w:pPr>
            <w:r w:rsidRPr="00764B4B">
              <w:rPr>
                <w:sz w:val="18"/>
                <w:lang w:val="en-US"/>
              </w:rPr>
              <w:t>4,000</w:t>
            </w:r>
          </w:p>
        </w:tc>
        <w:tc>
          <w:tcPr>
            <w:tcW w:w="1229" w:type="dxa"/>
            <w:tcBorders>
              <w:top w:val="single" w:sz="4" w:space="0" w:color="5B9BD4"/>
              <w:bottom w:val="single" w:sz="4" w:space="0" w:color="5B9BD4"/>
            </w:tcBorders>
          </w:tcPr>
          <w:p w14:paraId="5BC3F3DB" w14:textId="77777777" w:rsidR="00586F64" w:rsidRPr="00764B4B" w:rsidRDefault="008575B4">
            <w:pPr>
              <w:pStyle w:val="TableParagraph"/>
              <w:spacing w:before="11" w:line="209" w:lineRule="exact"/>
              <w:ind w:right="101"/>
              <w:jc w:val="right"/>
              <w:rPr>
                <w:sz w:val="18"/>
                <w:lang w:val="en-US"/>
              </w:rPr>
            </w:pPr>
            <w:r w:rsidRPr="00764B4B">
              <w:rPr>
                <w:sz w:val="18"/>
                <w:lang w:val="en-US"/>
              </w:rPr>
              <w:t>-66.7%</w:t>
            </w:r>
          </w:p>
        </w:tc>
      </w:tr>
      <w:tr w:rsidR="00586F64" w:rsidRPr="00764B4B" w14:paraId="736F2AC1" w14:textId="77777777">
        <w:trPr>
          <w:trHeight w:val="242"/>
        </w:trPr>
        <w:tc>
          <w:tcPr>
            <w:tcW w:w="3793" w:type="dxa"/>
            <w:tcBorders>
              <w:top w:val="single" w:sz="4" w:space="0" w:color="5B9BD4"/>
              <w:bottom w:val="single" w:sz="4" w:space="0" w:color="5B9BD4"/>
            </w:tcBorders>
          </w:tcPr>
          <w:p w14:paraId="47F9B1D8" w14:textId="77777777" w:rsidR="00586F64" w:rsidRPr="00764B4B" w:rsidRDefault="008575B4">
            <w:pPr>
              <w:pStyle w:val="TableParagraph"/>
              <w:spacing w:before="11" w:line="211" w:lineRule="exact"/>
              <w:ind w:left="136"/>
              <w:rPr>
                <w:sz w:val="18"/>
                <w:lang w:val="en-US"/>
              </w:rPr>
            </w:pPr>
            <w:proofErr w:type="spellStart"/>
            <w:r w:rsidRPr="00764B4B">
              <w:rPr>
                <w:sz w:val="18"/>
                <w:lang w:val="en-US"/>
              </w:rPr>
              <w:t>Irmina</w:t>
            </w:r>
            <w:proofErr w:type="spellEnd"/>
            <w:r w:rsidRPr="00764B4B">
              <w:rPr>
                <w:sz w:val="18"/>
                <w:lang w:val="en-US"/>
              </w:rPr>
              <w:t xml:space="preserve"> Kaczmarek</w:t>
            </w:r>
          </w:p>
        </w:tc>
        <w:tc>
          <w:tcPr>
            <w:tcW w:w="2973" w:type="dxa"/>
            <w:tcBorders>
              <w:top w:val="single" w:sz="4" w:space="0" w:color="5B9BD4"/>
              <w:bottom w:val="single" w:sz="4" w:space="0" w:color="5B9BD4"/>
            </w:tcBorders>
          </w:tcPr>
          <w:p w14:paraId="512890FF" w14:textId="4BAC3272" w:rsidR="00586F64" w:rsidRPr="00764B4B" w:rsidRDefault="00AF393E">
            <w:pPr>
              <w:pStyle w:val="TableParagraph"/>
              <w:spacing w:before="11" w:line="211" w:lineRule="exact"/>
              <w:ind w:left="1504"/>
              <w:rPr>
                <w:sz w:val="18"/>
                <w:lang w:val="en-US"/>
              </w:rPr>
            </w:pPr>
            <w:r>
              <w:rPr>
                <w:sz w:val="18"/>
                <w:lang w:val="en-US"/>
              </w:rPr>
              <w:t xml:space="preserve">SB </w:t>
            </w:r>
            <w:r w:rsidRPr="00764B4B">
              <w:rPr>
                <w:sz w:val="18"/>
                <w:lang w:val="en-US"/>
              </w:rPr>
              <w:t>Member</w:t>
            </w:r>
          </w:p>
        </w:tc>
        <w:tc>
          <w:tcPr>
            <w:tcW w:w="1195" w:type="dxa"/>
            <w:tcBorders>
              <w:top w:val="single" w:sz="4" w:space="0" w:color="5B9BD4"/>
              <w:bottom w:val="single" w:sz="4" w:space="0" w:color="5B9BD4"/>
            </w:tcBorders>
          </w:tcPr>
          <w:p w14:paraId="1C4F6533"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2CEA11D9" w14:textId="77777777" w:rsidR="00586F64" w:rsidRPr="00764B4B" w:rsidRDefault="008575B4">
            <w:pPr>
              <w:pStyle w:val="TableParagraph"/>
              <w:spacing w:before="11" w:line="211" w:lineRule="exact"/>
              <w:ind w:right="171"/>
              <w:jc w:val="right"/>
              <w:rPr>
                <w:sz w:val="18"/>
                <w:lang w:val="en-US"/>
              </w:rPr>
            </w:pPr>
            <w:r w:rsidRPr="00764B4B">
              <w:rPr>
                <w:sz w:val="18"/>
                <w:lang w:val="en-US"/>
              </w:rPr>
              <w:t>13,452</w:t>
            </w:r>
          </w:p>
        </w:tc>
        <w:tc>
          <w:tcPr>
            <w:tcW w:w="1229" w:type="dxa"/>
            <w:tcBorders>
              <w:top w:val="single" w:sz="4" w:space="0" w:color="5B9BD4"/>
              <w:bottom w:val="single" w:sz="4" w:space="0" w:color="5B9BD4"/>
            </w:tcBorders>
          </w:tcPr>
          <w:p w14:paraId="2ABB6DC7" w14:textId="77777777" w:rsidR="00586F64" w:rsidRPr="00764B4B" w:rsidRDefault="008575B4">
            <w:pPr>
              <w:pStyle w:val="TableParagraph"/>
              <w:spacing w:before="11" w:line="211" w:lineRule="exact"/>
              <w:ind w:right="101"/>
              <w:jc w:val="right"/>
              <w:rPr>
                <w:i/>
                <w:sz w:val="18"/>
                <w:lang w:val="en-US"/>
              </w:rPr>
            </w:pPr>
            <w:r w:rsidRPr="00764B4B">
              <w:rPr>
                <w:i/>
                <w:sz w:val="18"/>
                <w:lang w:val="en-US"/>
              </w:rPr>
              <w:t>Not applicable</w:t>
            </w:r>
          </w:p>
        </w:tc>
      </w:tr>
      <w:tr w:rsidR="00586F64" w:rsidRPr="00764B4B" w14:paraId="2D3FE0F0" w14:textId="77777777">
        <w:trPr>
          <w:trHeight w:val="239"/>
        </w:trPr>
        <w:tc>
          <w:tcPr>
            <w:tcW w:w="3793" w:type="dxa"/>
            <w:tcBorders>
              <w:top w:val="single" w:sz="4" w:space="0" w:color="5B9BD4"/>
              <w:bottom w:val="single" w:sz="4" w:space="0" w:color="5B9BD4"/>
            </w:tcBorders>
          </w:tcPr>
          <w:p w14:paraId="0AC8288D" w14:textId="77777777" w:rsidR="00586F64" w:rsidRPr="00764B4B" w:rsidRDefault="008575B4">
            <w:pPr>
              <w:pStyle w:val="TableParagraph"/>
              <w:spacing w:before="11" w:line="209" w:lineRule="exact"/>
              <w:ind w:left="136"/>
              <w:rPr>
                <w:sz w:val="18"/>
                <w:lang w:val="en-US"/>
              </w:rPr>
            </w:pPr>
            <w:proofErr w:type="spellStart"/>
            <w:r w:rsidRPr="00764B4B">
              <w:rPr>
                <w:sz w:val="18"/>
                <w:lang w:val="en-US"/>
              </w:rPr>
              <w:t>Ewa</w:t>
            </w:r>
            <w:proofErr w:type="spellEnd"/>
            <w:r w:rsidRPr="00764B4B">
              <w:rPr>
                <w:sz w:val="18"/>
                <w:lang w:val="en-US"/>
              </w:rPr>
              <w:t xml:space="preserve"> </w:t>
            </w:r>
            <w:proofErr w:type="spellStart"/>
            <w:r w:rsidRPr="00764B4B">
              <w:rPr>
                <w:sz w:val="18"/>
                <w:lang w:val="en-US"/>
              </w:rPr>
              <w:t>Hofman</w:t>
            </w:r>
            <w:proofErr w:type="spellEnd"/>
          </w:p>
        </w:tc>
        <w:tc>
          <w:tcPr>
            <w:tcW w:w="2973" w:type="dxa"/>
            <w:tcBorders>
              <w:top w:val="single" w:sz="4" w:space="0" w:color="5B9BD4"/>
              <w:bottom w:val="single" w:sz="4" w:space="0" w:color="5B9BD4"/>
            </w:tcBorders>
          </w:tcPr>
          <w:p w14:paraId="3BC85535" w14:textId="42BDFF8F" w:rsidR="00586F64" w:rsidRPr="00764B4B" w:rsidRDefault="00AF393E">
            <w:pPr>
              <w:pStyle w:val="TableParagraph"/>
              <w:spacing w:before="11" w:line="209" w:lineRule="exact"/>
              <w:ind w:left="1504"/>
              <w:rPr>
                <w:sz w:val="18"/>
                <w:lang w:val="en-US"/>
              </w:rPr>
            </w:pPr>
            <w:r>
              <w:rPr>
                <w:sz w:val="18"/>
                <w:lang w:val="en-US"/>
              </w:rPr>
              <w:t xml:space="preserve">SB </w:t>
            </w:r>
            <w:r w:rsidRPr="00764B4B">
              <w:rPr>
                <w:sz w:val="18"/>
                <w:lang w:val="en-US"/>
              </w:rPr>
              <w:t>Member</w:t>
            </w:r>
          </w:p>
        </w:tc>
        <w:tc>
          <w:tcPr>
            <w:tcW w:w="1195" w:type="dxa"/>
            <w:tcBorders>
              <w:top w:val="single" w:sz="4" w:space="0" w:color="5B9BD4"/>
              <w:bottom w:val="single" w:sz="4" w:space="0" w:color="5B9BD4"/>
            </w:tcBorders>
          </w:tcPr>
          <w:p w14:paraId="0F799DA3"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47A11F5A" w14:textId="77777777" w:rsidR="00586F64" w:rsidRPr="00764B4B" w:rsidRDefault="008575B4">
            <w:pPr>
              <w:pStyle w:val="TableParagraph"/>
              <w:spacing w:before="11" w:line="209" w:lineRule="exact"/>
              <w:ind w:right="171"/>
              <w:jc w:val="right"/>
              <w:rPr>
                <w:sz w:val="18"/>
                <w:lang w:val="en-US"/>
              </w:rPr>
            </w:pPr>
            <w:r w:rsidRPr="00764B4B">
              <w:rPr>
                <w:sz w:val="18"/>
                <w:lang w:val="en-US"/>
              </w:rPr>
              <w:t>8,000</w:t>
            </w:r>
          </w:p>
        </w:tc>
        <w:tc>
          <w:tcPr>
            <w:tcW w:w="1229" w:type="dxa"/>
            <w:tcBorders>
              <w:top w:val="single" w:sz="4" w:space="0" w:color="5B9BD4"/>
              <w:bottom w:val="single" w:sz="4" w:space="0" w:color="5B9BD4"/>
            </w:tcBorders>
          </w:tcPr>
          <w:p w14:paraId="0B3C8ED3" w14:textId="77777777" w:rsidR="00586F64" w:rsidRPr="00764B4B" w:rsidRDefault="008575B4">
            <w:pPr>
              <w:pStyle w:val="TableParagraph"/>
              <w:spacing w:before="11" w:line="209" w:lineRule="exact"/>
              <w:ind w:right="101"/>
              <w:jc w:val="right"/>
              <w:rPr>
                <w:i/>
                <w:sz w:val="18"/>
                <w:lang w:val="en-US"/>
              </w:rPr>
            </w:pPr>
            <w:r w:rsidRPr="00764B4B">
              <w:rPr>
                <w:i/>
                <w:sz w:val="18"/>
                <w:lang w:val="en-US"/>
              </w:rPr>
              <w:t>Not applicable</w:t>
            </w:r>
          </w:p>
        </w:tc>
      </w:tr>
      <w:tr w:rsidR="00586F64" w:rsidRPr="00764B4B" w14:paraId="410874CA" w14:textId="77777777">
        <w:trPr>
          <w:trHeight w:val="239"/>
        </w:trPr>
        <w:tc>
          <w:tcPr>
            <w:tcW w:w="3793" w:type="dxa"/>
            <w:tcBorders>
              <w:top w:val="single" w:sz="4" w:space="0" w:color="5B9BD4"/>
              <w:bottom w:val="single" w:sz="4" w:space="0" w:color="5B9BD4"/>
            </w:tcBorders>
          </w:tcPr>
          <w:p w14:paraId="06A51814" w14:textId="77777777" w:rsidR="00586F64" w:rsidRPr="00764B4B" w:rsidRDefault="00586F64">
            <w:pPr>
              <w:pStyle w:val="TableParagraph"/>
              <w:rPr>
                <w:rFonts w:ascii="Times New Roman"/>
                <w:sz w:val="16"/>
                <w:lang w:val="en-US"/>
              </w:rPr>
            </w:pPr>
          </w:p>
        </w:tc>
        <w:tc>
          <w:tcPr>
            <w:tcW w:w="2973" w:type="dxa"/>
            <w:tcBorders>
              <w:top w:val="single" w:sz="4" w:space="0" w:color="5B9BD4"/>
              <w:bottom w:val="single" w:sz="4" w:space="0" w:color="5B9BD4"/>
            </w:tcBorders>
          </w:tcPr>
          <w:p w14:paraId="06997649"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485B78C7"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78355536"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3113008A" w14:textId="77777777" w:rsidR="00586F64" w:rsidRPr="00764B4B" w:rsidRDefault="00586F64">
            <w:pPr>
              <w:pStyle w:val="TableParagraph"/>
              <w:rPr>
                <w:rFonts w:ascii="Times New Roman"/>
                <w:sz w:val="16"/>
                <w:lang w:val="en-US"/>
              </w:rPr>
            </w:pPr>
          </w:p>
        </w:tc>
      </w:tr>
      <w:tr w:rsidR="00586F64" w:rsidRPr="00764B4B" w14:paraId="730BC839" w14:textId="77777777">
        <w:trPr>
          <w:trHeight w:val="239"/>
        </w:trPr>
        <w:tc>
          <w:tcPr>
            <w:tcW w:w="3793" w:type="dxa"/>
            <w:tcBorders>
              <w:top w:val="single" w:sz="4" w:space="0" w:color="5B9BD4"/>
              <w:bottom w:val="single" w:sz="4" w:space="0" w:color="5B9BD4"/>
            </w:tcBorders>
          </w:tcPr>
          <w:p w14:paraId="7C754E3C" w14:textId="77777777" w:rsidR="00586F64" w:rsidRPr="00764B4B" w:rsidRDefault="008575B4">
            <w:pPr>
              <w:pStyle w:val="TableParagraph"/>
              <w:spacing w:before="20" w:line="199" w:lineRule="exact"/>
              <w:ind w:left="136"/>
              <w:rPr>
                <w:b/>
                <w:sz w:val="18"/>
                <w:lang w:val="en-US"/>
              </w:rPr>
            </w:pPr>
            <w:r w:rsidRPr="00764B4B">
              <w:rPr>
                <w:b/>
                <w:sz w:val="18"/>
                <w:lang w:val="en-US"/>
              </w:rPr>
              <w:t>Standalone results - HM Inwest S.A.</w:t>
            </w:r>
          </w:p>
        </w:tc>
        <w:tc>
          <w:tcPr>
            <w:tcW w:w="2973" w:type="dxa"/>
            <w:tcBorders>
              <w:top w:val="single" w:sz="4" w:space="0" w:color="5B9BD4"/>
              <w:bottom w:val="single" w:sz="4" w:space="0" w:color="5B9BD4"/>
            </w:tcBorders>
          </w:tcPr>
          <w:p w14:paraId="3B47405E"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377D37A2"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59CC0164"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025E345F" w14:textId="77777777" w:rsidR="00586F64" w:rsidRPr="00764B4B" w:rsidRDefault="00586F64">
            <w:pPr>
              <w:pStyle w:val="TableParagraph"/>
              <w:rPr>
                <w:rFonts w:ascii="Times New Roman"/>
                <w:sz w:val="16"/>
                <w:lang w:val="en-US"/>
              </w:rPr>
            </w:pPr>
          </w:p>
        </w:tc>
      </w:tr>
      <w:tr w:rsidR="00586F64" w:rsidRPr="00764B4B" w14:paraId="39D1B9FC" w14:textId="77777777">
        <w:trPr>
          <w:trHeight w:val="239"/>
        </w:trPr>
        <w:tc>
          <w:tcPr>
            <w:tcW w:w="3793" w:type="dxa"/>
            <w:tcBorders>
              <w:top w:val="single" w:sz="4" w:space="0" w:color="5B9BD4"/>
              <w:bottom w:val="single" w:sz="4" w:space="0" w:color="5B9BD4"/>
            </w:tcBorders>
          </w:tcPr>
          <w:p w14:paraId="260D16E4" w14:textId="77777777" w:rsidR="00586F64" w:rsidRPr="00764B4B" w:rsidRDefault="008575B4">
            <w:pPr>
              <w:pStyle w:val="TableParagraph"/>
              <w:spacing w:before="20" w:line="199" w:lineRule="exact"/>
              <w:ind w:left="136"/>
              <w:rPr>
                <w:sz w:val="18"/>
                <w:lang w:val="en-US"/>
              </w:rPr>
            </w:pPr>
            <w:r w:rsidRPr="00764B4B">
              <w:rPr>
                <w:sz w:val="18"/>
                <w:lang w:val="en-US"/>
              </w:rPr>
              <w:t>Net sales revenue</w:t>
            </w:r>
          </w:p>
        </w:tc>
        <w:tc>
          <w:tcPr>
            <w:tcW w:w="2973" w:type="dxa"/>
            <w:tcBorders>
              <w:top w:val="single" w:sz="4" w:space="0" w:color="5B9BD4"/>
              <w:bottom w:val="single" w:sz="4" w:space="0" w:color="5B9BD4"/>
            </w:tcBorders>
          </w:tcPr>
          <w:p w14:paraId="5F33EDB0"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66325001" w14:textId="77777777" w:rsidR="00586F64" w:rsidRPr="00764B4B" w:rsidRDefault="008575B4">
            <w:pPr>
              <w:pStyle w:val="TableParagraph"/>
              <w:spacing w:before="20" w:line="199" w:lineRule="exact"/>
              <w:ind w:right="196"/>
              <w:jc w:val="right"/>
              <w:rPr>
                <w:sz w:val="18"/>
                <w:lang w:val="en-US"/>
              </w:rPr>
            </w:pPr>
            <w:r w:rsidRPr="00764B4B">
              <w:rPr>
                <w:sz w:val="18"/>
                <w:lang w:val="en-US"/>
              </w:rPr>
              <w:t>4,147,033</w:t>
            </w:r>
          </w:p>
        </w:tc>
        <w:tc>
          <w:tcPr>
            <w:tcW w:w="1277" w:type="dxa"/>
            <w:tcBorders>
              <w:top w:val="single" w:sz="4" w:space="0" w:color="5B9BD4"/>
              <w:bottom w:val="single" w:sz="4" w:space="0" w:color="5B9BD4"/>
            </w:tcBorders>
          </w:tcPr>
          <w:p w14:paraId="333412C0" w14:textId="77777777" w:rsidR="00586F64" w:rsidRPr="00764B4B" w:rsidRDefault="008575B4">
            <w:pPr>
              <w:pStyle w:val="TableParagraph"/>
              <w:spacing w:before="20" w:line="199" w:lineRule="exact"/>
              <w:ind w:right="171"/>
              <w:jc w:val="right"/>
              <w:rPr>
                <w:sz w:val="18"/>
                <w:lang w:val="en-US"/>
              </w:rPr>
            </w:pPr>
            <w:r w:rsidRPr="00764B4B">
              <w:rPr>
                <w:sz w:val="18"/>
                <w:lang w:val="en-US"/>
              </w:rPr>
              <w:t>33,265,003</w:t>
            </w:r>
          </w:p>
        </w:tc>
        <w:tc>
          <w:tcPr>
            <w:tcW w:w="1229" w:type="dxa"/>
            <w:tcBorders>
              <w:top w:val="single" w:sz="4" w:space="0" w:color="5B9BD4"/>
              <w:bottom w:val="single" w:sz="4" w:space="0" w:color="5B9BD4"/>
            </w:tcBorders>
          </w:tcPr>
          <w:p w14:paraId="6FC0282A" w14:textId="77777777" w:rsidR="00586F64" w:rsidRPr="00764B4B" w:rsidRDefault="008575B4">
            <w:pPr>
              <w:pStyle w:val="TableParagraph"/>
              <w:spacing w:before="11" w:line="209" w:lineRule="exact"/>
              <w:ind w:right="101"/>
              <w:jc w:val="right"/>
              <w:rPr>
                <w:sz w:val="18"/>
                <w:lang w:val="en-US"/>
              </w:rPr>
            </w:pPr>
            <w:r w:rsidRPr="00764B4B">
              <w:rPr>
                <w:sz w:val="18"/>
                <w:lang w:val="en-US"/>
              </w:rPr>
              <w:t>702.1%</w:t>
            </w:r>
          </w:p>
        </w:tc>
      </w:tr>
      <w:tr w:rsidR="00586F64" w:rsidRPr="00764B4B" w14:paraId="02459D2A" w14:textId="77777777">
        <w:trPr>
          <w:trHeight w:val="239"/>
        </w:trPr>
        <w:tc>
          <w:tcPr>
            <w:tcW w:w="3793" w:type="dxa"/>
            <w:tcBorders>
              <w:top w:val="single" w:sz="4" w:space="0" w:color="5B9BD4"/>
              <w:bottom w:val="single" w:sz="4" w:space="0" w:color="5B9BD4"/>
            </w:tcBorders>
          </w:tcPr>
          <w:p w14:paraId="3DD8D396" w14:textId="77777777" w:rsidR="00586F64" w:rsidRPr="00764B4B" w:rsidRDefault="008575B4">
            <w:pPr>
              <w:pStyle w:val="TableParagraph"/>
              <w:spacing w:before="20" w:line="199" w:lineRule="exact"/>
              <w:ind w:left="136"/>
              <w:rPr>
                <w:sz w:val="18"/>
                <w:lang w:val="en-US"/>
              </w:rPr>
            </w:pPr>
            <w:r w:rsidRPr="00764B4B">
              <w:rPr>
                <w:sz w:val="18"/>
                <w:lang w:val="en-US"/>
              </w:rPr>
              <w:t>Profit before tax</w:t>
            </w:r>
          </w:p>
        </w:tc>
        <w:tc>
          <w:tcPr>
            <w:tcW w:w="2973" w:type="dxa"/>
            <w:tcBorders>
              <w:top w:val="single" w:sz="4" w:space="0" w:color="5B9BD4"/>
              <w:bottom w:val="single" w:sz="4" w:space="0" w:color="5B9BD4"/>
            </w:tcBorders>
          </w:tcPr>
          <w:p w14:paraId="4239EF91"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43A871DB" w14:textId="77777777" w:rsidR="00586F64" w:rsidRPr="00764B4B" w:rsidRDefault="008575B4">
            <w:pPr>
              <w:pStyle w:val="TableParagraph"/>
              <w:spacing w:before="20" w:line="199" w:lineRule="exact"/>
              <w:ind w:right="196"/>
              <w:jc w:val="right"/>
              <w:rPr>
                <w:sz w:val="18"/>
                <w:lang w:val="en-US"/>
              </w:rPr>
            </w:pPr>
            <w:r w:rsidRPr="00764B4B">
              <w:rPr>
                <w:sz w:val="18"/>
                <w:lang w:val="en-US"/>
              </w:rPr>
              <w:t>11,601,701</w:t>
            </w:r>
          </w:p>
        </w:tc>
        <w:tc>
          <w:tcPr>
            <w:tcW w:w="1277" w:type="dxa"/>
            <w:tcBorders>
              <w:top w:val="single" w:sz="4" w:space="0" w:color="5B9BD4"/>
              <w:bottom w:val="single" w:sz="4" w:space="0" w:color="5B9BD4"/>
            </w:tcBorders>
          </w:tcPr>
          <w:p w14:paraId="3024B2C7" w14:textId="77777777" w:rsidR="00586F64" w:rsidRPr="00764B4B" w:rsidRDefault="008575B4">
            <w:pPr>
              <w:pStyle w:val="TableParagraph"/>
              <w:spacing w:before="20" w:line="199" w:lineRule="exact"/>
              <w:ind w:right="171"/>
              <w:jc w:val="right"/>
              <w:rPr>
                <w:sz w:val="18"/>
                <w:lang w:val="en-US"/>
              </w:rPr>
            </w:pPr>
            <w:r w:rsidRPr="00764B4B">
              <w:rPr>
                <w:sz w:val="18"/>
                <w:lang w:val="en-US"/>
              </w:rPr>
              <w:t>12,243,806</w:t>
            </w:r>
          </w:p>
        </w:tc>
        <w:tc>
          <w:tcPr>
            <w:tcW w:w="1229" w:type="dxa"/>
            <w:tcBorders>
              <w:top w:val="single" w:sz="4" w:space="0" w:color="5B9BD4"/>
              <w:bottom w:val="single" w:sz="4" w:space="0" w:color="5B9BD4"/>
            </w:tcBorders>
          </w:tcPr>
          <w:p w14:paraId="0AEB5C6E" w14:textId="77777777" w:rsidR="00586F64" w:rsidRPr="00764B4B" w:rsidRDefault="008575B4">
            <w:pPr>
              <w:pStyle w:val="TableParagraph"/>
              <w:spacing w:before="11" w:line="209" w:lineRule="exact"/>
              <w:ind w:right="101"/>
              <w:jc w:val="right"/>
              <w:rPr>
                <w:sz w:val="18"/>
                <w:lang w:val="en-US"/>
              </w:rPr>
            </w:pPr>
            <w:r w:rsidRPr="00764B4B">
              <w:rPr>
                <w:sz w:val="18"/>
                <w:lang w:val="en-US"/>
              </w:rPr>
              <w:t>5.5%</w:t>
            </w:r>
          </w:p>
        </w:tc>
      </w:tr>
      <w:tr w:rsidR="00586F64" w:rsidRPr="00764B4B" w14:paraId="777E87DA" w14:textId="77777777">
        <w:trPr>
          <w:trHeight w:val="242"/>
        </w:trPr>
        <w:tc>
          <w:tcPr>
            <w:tcW w:w="3793" w:type="dxa"/>
            <w:tcBorders>
              <w:top w:val="single" w:sz="4" w:space="0" w:color="5B9BD4"/>
              <w:bottom w:val="single" w:sz="4" w:space="0" w:color="5B9BD4"/>
            </w:tcBorders>
          </w:tcPr>
          <w:p w14:paraId="43AB0663" w14:textId="77777777" w:rsidR="00586F64" w:rsidRPr="00764B4B" w:rsidRDefault="008575B4">
            <w:pPr>
              <w:pStyle w:val="TableParagraph"/>
              <w:spacing w:before="23" w:line="199" w:lineRule="exact"/>
              <w:ind w:left="136"/>
              <w:rPr>
                <w:sz w:val="18"/>
                <w:lang w:val="en-US"/>
              </w:rPr>
            </w:pPr>
            <w:r w:rsidRPr="00764B4B">
              <w:rPr>
                <w:sz w:val="18"/>
                <w:lang w:val="en-US"/>
              </w:rPr>
              <w:t>Net profit</w:t>
            </w:r>
          </w:p>
        </w:tc>
        <w:tc>
          <w:tcPr>
            <w:tcW w:w="2973" w:type="dxa"/>
            <w:tcBorders>
              <w:top w:val="single" w:sz="4" w:space="0" w:color="5B9BD4"/>
              <w:bottom w:val="single" w:sz="4" w:space="0" w:color="5B9BD4"/>
            </w:tcBorders>
          </w:tcPr>
          <w:p w14:paraId="1320CB4D"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6C241074" w14:textId="77777777" w:rsidR="00586F64" w:rsidRPr="00764B4B" w:rsidRDefault="008575B4">
            <w:pPr>
              <w:pStyle w:val="TableParagraph"/>
              <w:spacing w:before="23" w:line="199" w:lineRule="exact"/>
              <w:ind w:right="196"/>
              <w:jc w:val="right"/>
              <w:rPr>
                <w:sz w:val="18"/>
                <w:lang w:val="en-US"/>
              </w:rPr>
            </w:pPr>
            <w:r w:rsidRPr="00764B4B">
              <w:rPr>
                <w:sz w:val="18"/>
                <w:lang w:val="en-US"/>
              </w:rPr>
              <w:t>10,387,342</w:t>
            </w:r>
          </w:p>
        </w:tc>
        <w:tc>
          <w:tcPr>
            <w:tcW w:w="1277" w:type="dxa"/>
            <w:tcBorders>
              <w:top w:val="single" w:sz="4" w:space="0" w:color="5B9BD4"/>
              <w:bottom w:val="single" w:sz="4" w:space="0" w:color="5B9BD4"/>
            </w:tcBorders>
          </w:tcPr>
          <w:p w14:paraId="3E9816EB" w14:textId="77777777" w:rsidR="00586F64" w:rsidRPr="00764B4B" w:rsidRDefault="008575B4">
            <w:pPr>
              <w:pStyle w:val="TableParagraph"/>
              <w:spacing w:before="23" w:line="199" w:lineRule="exact"/>
              <w:ind w:right="171"/>
              <w:jc w:val="right"/>
              <w:rPr>
                <w:sz w:val="18"/>
                <w:lang w:val="en-US"/>
              </w:rPr>
            </w:pPr>
            <w:r w:rsidRPr="00764B4B">
              <w:rPr>
                <w:sz w:val="18"/>
                <w:lang w:val="en-US"/>
              </w:rPr>
              <w:t>11,717,262</w:t>
            </w:r>
          </w:p>
        </w:tc>
        <w:tc>
          <w:tcPr>
            <w:tcW w:w="1229" w:type="dxa"/>
            <w:tcBorders>
              <w:top w:val="single" w:sz="4" w:space="0" w:color="5B9BD4"/>
              <w:bottom w:val="single" w:sz="4" w:space="0" w:color="5B9BD4"/>
            </w:tcBorders>
          </w:tcPr>
          <w:p w14:paraId="6BB41B0C" w14:textId="77777777" w:rsidR="00586F64" w:rsidRPr="00764B4B" w:rsidRDefault="008575B4">
            <w:pPr>
              <w:pStyle w:val="TableParagraph"/>
              <w:spacing w:before="11" w:line="211" w:lineRule="exact"/>
              <w:ind w:right="101"/>
              <w:jc w:val="right"/>
              <w:rPr>
                <w:sz w:val="18"/>
                <w:lang w:val="en-US"/>
              </w:rPr>
            </w:pPr>
            <w:r w:rsidRPr="00764B4B">
              <w:rPr>
                <w:sz w:val="18"/>
                <w:lang w:val="en-US"/>
              </w:rPr>
              <w:t>12.8%</w:t>
            </w:r>
          </w:p>
        </w:tc>
      </w:tr>
      <w:tr w:rsidR="00586F64" w:rsidRPr="00764B4B" w14:paraId="5BB4A80E" w14:textId="77777777">
        <w:trPr>
          <w:trHeight w:val="239"/>
        </w:trPr>
        <w:tc>
          <w:tcPr>
            <w:tcW w:w="3793" w:type="dxa"/>
            <w:tcBorders>
              <w:top w:val="single" w:sz="4" w:space="0" w:color="5B9BD4"/>
              <w:bottom w:val="single" w:sz="4" w:space="0" w:color="5B9BD4"/>
            </w:tcBorders>
          </w:tcPr>
          <w:p w14:paraId="4C2EB6FF" w14:textId="77777777" w:rsidR="00586F64" w:rsidRPr="00764B4B" w:rsidRDefault="00586F64">
            <w:pPr>
              <w:pStyle w:val="TableParagraph"/>
              <w:rPr>
                <w:rFonts w:ascii="Times New Roman"/>
                <w:sz w:val="16"/>
                <w:lang w:val="en-US"/>
              </w:rPr>
            </w:pPr>
          </w:p>
        </w:tc>
        <w:tc>
          <w:tcPr>
            <w:tcW w:w="2973" w:type="dxa"/>
            <w:tcBorders>
              <w:top w:val="single" w:sz="4" w:space="0" w:color="5B9BD4"/>
              <w:bottom w:val="single" w:sz="4" w:space="0" w:color="5B9BD4"/>
            </w:tcBorders>
          </w:tcPr>
          <w:p w14:paraId="372F37C5"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297B3FF5"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7851671A"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65ED4D20" w14:textId="77777777" w:rsidR="00586F64" w:rsidRPr="00764B4B" w:rsidRDefault="00586F64">
            <w:pPr>
              <w:pStyle w:val="TableParagraph"/>
              <w:rPr>
                <w:rFonts w:ascii="Times New Roman"/>
                <w:sz w:val="16"/>
                <w:lang w:val="en-US"/>
              </w:rPr>
            </w:pPr>
          </w:p>
        </w:tc>
      </w:tr>
      <w:tr w:rsidR="00586F64" w:rsidRPr="00764B4B" w14:paraId="136A45A4" w14:textId="77777777">
        <w:trPr>
          <w:trHeight w:val="239"/>
        </w:trPr>
        <w:tc>
          <w:tcPr>
            <w:tcW w:w="3793" w:type="dxa"/>
            <w:tcBorders>
              <w:top w:val="single" w:sz="4" w:space="0" w:color="5B9BD4"/>
              <w:bottom w:val="single" w:sz="4" w:space="0" w:color="5B9BD4"/>
            </w:tcBorders>
          </w:tcPr>
          <w:p w14:paraId="3C9FFC59" w14:textId="77777777" w:rsidR="00586F64" w:rsidRPr="00764B4B" w:rsidRDefault="008575B4">
            <w:pPr>
              <w:pStyle w:val="TableParagraph"/>
              <w:spacing w:before="20" w:line="199" w:lineRule="exact"/>
              <w:ind w:left="136"/>
              <w:rPr>
                <w:b/>
                <w:sz w:val="18"/>
                <w:lang w:val="en-US"/>
              </w:rPr>
            </w:pPr>
            <w:r w:rsidRPr="00764B4B">
              <w:rPr>
                <w:b/>
                <w:sz w:val="18"/>
                <w:lang w:val="en-US"/>
              </w:rPr>
              <w:t>Consolidated results - HM Inwest CG</w:t>
            </w:r>
          </w:p>
        </w:tc>
        <w:tc>
          <w:tcPr>
            <w:tcW w:w="2973" w:type="dxa"/>
            <w:tcBorders>
              <w:top w:val="single" w:sz="4" w:space="0" w:color="5B9BD4"/>
              <w:bottom w:val="single" w:sz="4" w:space="0" w:color="5B9BD4"/>
            </w:tcBorders>
          </w:tcPr>
          <w:p w14:paraId="60A0C550"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12BE65E2"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2D573E15"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06F58133" w14:textId="77777777" w:rsidR="00586F64" w:rsidRPr="00764B4B" w:rsidRDefault="00586F64">
            <w:pPr>
              <w:pStyle w:val="TableParagraph"/>
              <w:rPr>
                <w:rFonts w:ascii="Times New Roman"/>
                <w:sz w:val="16"/>
                <w:lang w:val="en-US"/>
              </w:rPr>
            </w:pPr>
          </w:p>
        </w:tc>
      </w:tr>
      <w:tr w:rsidR="00586F64" w:rsidRPr="00764B4B" w14:paraId="7112F7D5" w14:textId="77777777">
        <w:trPr>
          <w:trHeight w:val="239"/>
        </w:trPr>
        <w:tc>
          <w:tcPr>
            <w:tcW w:w="3793" w:type="dxa"/>
            <w:tcBorders>
              <w:top w:val="single" w:sz="4" w:space="0" w:color="5B9BD4"/>
              <w:bottom w:val="single" w:sz="4" w:space="0" w:color="5B9BD4"/>
            </w:tcBorders>
          </w:tcPr>
          <w:p w14:paraId="6EFE5C52" w14:textId="77777777" w:rsidR="00586F64" w:rsidRPr="00764B4B" w:rsidRDefault="008575B4">
            <w:pPr>
              <w:pStyle w:val="TableParagraph"/>
              <w:spacing w:before="20" w:line="199" w:lineRule="exact"/>
              <w:ind w:left="136"/>
              <w:rPr>
                <w:sz w:val="18"/>
                <w:lang w:val="en-US"/>
              </w:rPr>
            </w:pPr>
            <w:r w:rsidRPr="00764B4B">
              <w:rPr>
                <w:sz w:val="18"/>
                <w:lang w:val="en-US"/>
              </w:rPr>
              <w:t>Net sales revenue</w:t>
            </w:r>
          </w:p>
        </w:tc>
        <w:tc>
          <w:tcPr>
            <w:tcW w:w="2973" w:type="dxa"/>
            <w:tcBorders>
              <w:top w:val="single" w:sz="4" w:space="0" w:color="5B9BD4"/>
              <w:bottom w:val="single" w:sz="4" w:space="0" w:color="5B9BD4"/>
            </w:tcBorders>
          </w:tcPr>
          <w:p w14:paraId="2F28BB63"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48A999B5" w14:textId="77777777" w:rsidR="00586F64" w:rsidRPr="00764B4B" w:rsidRDefault="008575B4">
            <w:pPr>
              <w:pStyle w:val="TableParagraph"/>
              <w:spacing w:before="20" w:line="199" w:lineRule="exact"/>
              <w:ind w:right="196"/>
              <w:jc w:val="right"/>
              <w:rPr>
                <w:sz w:val="18"/>
                <w:lang w:val="en-US"/>
              </w:rPr>
            </w:pPr>
            <w:r w:rsidRPr="00764B4B">
              <w:rPr>
                <w:sz w:val="18"/>
                <w:lang w:val="en-US"/>
              </w:rPr>
              <w:t>93,820,290</w:t>
            </w:r>
          </w:p>
        </w:tc>
        <w:tc>
          <w:tcPr>
            <w:tcW w:w="1277" w:type="dxa"/>
            <w:tcBorders>
              <w:top w:val="single" w:sz="4" w:space="0" w:color="5B9BD4"/>
              <w:bottom w:val="single" w:sz="4" w:space="0" w:color="5B9BD4"/>
            </w:tcBorders>
          </w:tcPr>
          <w:p w14:paraId="2D7A9F4E" w14:textId="77777777" w:rsidR="00586F64" w:rsidRPr="00764B4B" w:rsidRDefault="008575B4">
            <w:pPr>
              <w:pStyle w:val="TableParagraph"/>
              <w:spacing w:before="20" w:line="199" w:lineRule="exact"/>
              <w:ind w:right="171"/>
              <w:jc w:val="right"/>
              <w:rPr>
                <w:sz w:val="18"/>
                <w:lang w:val="en-US"/>
              </w:rPr>
            </w:pPr>
            <w:r w:rsidRPr="00764B4B">
              <w:rPr>
                <w:sz w:val="18"/>
                <w:lang w:val="en-US"/>
              </w:rPr>
              <w:t>104,219,093</w:t>
            </w:r>
          </w:p>
        </w:tc>
        <w:tc>
          <w:tcPr>
            <w:tcW w:w="1229" w:type="dxa"/>
            <w:tcBorders>
              <w:top w:val="single" w:sz="4" w:space="0" w:color="5B9BD4"/>
              <w:bottom w:val="single" w:sz="4" w:space="0" w:color="5B9BD4"/>
            </w:tcBorders>
          </w:tcPr>
          <w:p w14:paraId="543E320D" w14:textId="77777777" w:rsidR="00586F64" w:rsidRPr="00764B4B" w:rsidRDefault="008575B4">
            <w:pPr>
              <w:pStyle w:val="TableParagraph"/>
              <w:spacing w:before="11" w:line="209" w:lineRule="exact"/>
              <w:ind w:right="101"/>
              <w:jc w:val="right"/>
              <w:rPr>
                <w:sz w:val="18"/>
                <w:lang w:val="en-US"/>
              </w:rPr>
            </w:pPr>
            <w:r w:rsidRPr="00764B4B">
              <w:rPr>
                <w:sz w:val="18"/>
                <w:lang w:val="en-US"/>
              </w:rPr>
              <w:t>11.1%</w:t>
            </w:r>
          </w:p>
        </w:tc>
      </w:tr>
      <w:tr w:rsidR="00586F64" w:rsidRPr="00764B4B" w14:paraId="2E200682" w14:textId="77777777">
        <w:trPr>
          <w:trHeight w:val="239"/>
        </w:trPr>
        <w:tc>
          <w:tcPr>
            <w:tcW w:w="3793" w:type="dxa"/>
            <w:tcBorders>
              <w:top w:val="single" w:sz="4" w:space="0" w:color="5B9BD4"/>
              <w:bottom w:val="single" w:sz="4" w:space="0" w:color="5B9BD4"/>
            </w:tcBorders>
          </w:tcPr>
          <w:p w14:paraId="7FBAA1C8" w14:textId="77777777" w:rsidR="00586F64" w:rsidRPr="00764B4B" w:rsidRDefault="008575B4">
            <w:pPr>
              <w:pStyle w:val="TableParagraph"/>
              <w:spacing w:before="20" w:line="199" w:lineRule="exact"/>
              <w:ind w:left="136"/>
              <w:rPr>
                <w:sz w:val="18"/>
                <w:lang w:val="en-US"/>
              </w:rPr>
            </w:pPr>
            <w:r w:rsidRPr="00764B4B">
              <w:rPr>
                <w:sz w:val="18"/>
                <w:lang w:val="en-US"/>
              </w:rPr>
              <w:t>Profit before tax</w:t>
            </w:r>
          </w:p>
        </w:tc>
        <w:tc>
          <w:tcPr>
            <w:tcW w:w="2973" w:type="dxa"/>
            <w:tcBorders>
              <w:top w:val="single" w:sz="4" w:space="0" w:color="5B9BD4"/>
              <w:bottom w:val="single" w:sz="4" w:space="0" w:color="5B9BD4"/>
            </w:tcBorders>
          </w:tcPr>
          <w:p w14:paraId="35DD7C27"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0CF0BFCF" w14:textId="77777777" w:rsidR="00586F64" w:rsidRPr="00764B4B" w:rsidRDefault="008575B4">
            <w:pPr>
              <w:pStyle w:val="TableParagraph"/>
              <w:spacing w:before="20" w:line="199" w:lineRule="exact"/>
              <w:ind w:right="196"/>
              <w:jc w:val="right"/>
              <w:rPr>
                <w:sz w:val="18"/>
                <w:lang w:val="en-US"/>
              </w:rPr>
            </w:pPr>
            <w:r w:rsidRPr="00764B4B">
              <w:rPr>
                <w:sz w:val="18"/>
                <w:lang w:val="en-US"/>
              </w:rPr>
              <w:t>9,009,196</w:t>
            </w:r>
          </w:p>
        </w:tc>
        <w:tc>
          <w:tcPr>
            <w:tcW w:w="1277" w:type="dxa"/>
            <w:tcBorders>
              <w:top w:val="single" w:sz="4" w:space="0" w:color="5B9BD4"/>
              <w:bottom w:val="single" w:sz="4" w:space="0" w:color="5B9BD4"/>
            </w:tcBorders>
          </w:tcPr>
          <w:p w14:paraId="0AFB214C" w14:textId="77777777" w:rsidR="00586F64" w:rsidRPr="00764B4B" w:rsidRDefault="008575B4">
            <w:pPr>
              <w:pStyle w:val="TableParagraph"/>
              <w:spacing w:before="20" w:line="199" w:lineRule="exact"/>
              <w:ind w:right="171"/>
              <w:jc w:val="right"/>
              <w:rPr>
                <w:sz w:val="18"/>
                <w:lang w:val="en-US"/>
              </w:rPr>
            </w:pPr>
            <w:r w:rsidRPr="00764B4B">
              <w:rPr>
                <w:sz w:val="18"/>
                <w:lang w:val="en-US"/>
              </w:rPr>
              <w:t>2,689,556</w:t>
            </w:r>
          </w:p>
        </w:tc>
        <w:tc>
          <w:tcPr>
            <w:tcW w:w="1229" w:type="dxa"/>
            <w:tcBorders>
              <w:top w:val="single" w:sz="4" w:space="0" w:color="5B9BD4"/>
              <w:bottom w:val="single" w:sz="4" w:space="0" w:color="5B9BD4"/>
            </w:tcBorders>
          </w:tcPr>
          <w:p w14:paraId="5F3923D2" w14:textId="77777777" w:rsidR="00586F64" w:rsidRPr="00764B4B" w:rsidRDefault="008575B4">
            <w:pPr>
              <w:pStyle w:val="TableParagraph"/>
              <w:spacing w:before="11" w:line="209" w:lineRule="exact"/>
              <w:ind w:right="101"/>
              <w:jc w:val="right"/>
              <w:rPr>
                <w:sz w:val="18"/>
                <w:lang w:val="en-US"/>
              </w:rPr>
            </w:pPr>
            <w:r w:rsidRPr="00764B4B">
              <w:rPr>
                <w:sz w:val="18"/>
                <w:lang w:val="en-US"/>
              </w:rPr>
              <w:t>-70.1%</w:t>
            </w:r>
          </w:p>
        </w:tc>
      </w:tr>
      <w:tr w:rsidR="00586F64" w:rsidRPr="00764B4B" w14:paraId="6AAD770F" w14:textId="77777777">
        <w:trPr>
          <w:trHeight w:val="239"/>
        </w:trPr>
        <w:tc>
          <w:tcPr>
            <w:tcW w:w="3793" w:type="dxa"/>
            <w:tcBorders>
              <w:top w:val="single" w:sz="4" w:space="0" w:color="5B9BD4"/>
              <w:bottom w:val="single" w:sz="4" w:space="0" w:color="5B9BD4"/>
            </w:tcBorders>
          </w:tcPr>
          <w:p w14:paraId="1DA66D30" w14:textId="77777777" w:rsidR="00586F64" w:rsidRPr="00764B4B" w:rsidRDefault="008575B4">
            <w:pPr>
              <w:pStyle w:val="TableParagraph"/>
              <w:spacing w:before="20" w:line="199" w:lineRule="exact"/>
              <w:ind w:left="136"/>
              <w:rPr>
                <w:sz w:val="18"/>
                <w:lang w:val="en-US"/>
              </w:rPr>
            </w:pPr>
            <w:r w:rsidRPr="00764B4B">
              <w:rPr>
                <w:sz w:val="18"/>
                <w:lang w:val="en-US"/>
              </w:rPr>
              <w:t>Net profit</w:t>
            </w:r>
          </w:p>
        </w:tc>
        <w:tc>
          <w:tcPr>
            <w:tcW w:w="2973" w:type="dxa"/>
            <w:tcBorders>
              <w:top w:val="single" w:sz="4" w:space="0" w:color="5B9BD4"/>
              <w:bottom w:val="single" w:sz="4" w:space="0" w:color="5B9BD4"/>
            </w:tcBorders>
          </w:tcPr>
          <w:p w14:paraId="14B79A9D"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62B33A25" w14:textId="77777777" w:rsidR="00586F64" w:rsidRPr="00764B4B" w:rsidRDefault="008575B4">
            <w:pPr>
              <w:pStyle w:val="TableParagraph"/>
              <w:spacing w:before="20" w:line="199" w:lineRule="exact"/>
              <w:ind w:right="196"/>
              <w:jc w:val="right"/>
              <w:rPr>
                <w:sz w:val="18"/>
                <w:lang w:val="en-US"/>
              </w:rPr>
            </w:pPr>
            <w:r w:rsidRPr="00764B4B">
              <w:rPr>
                <w:sz w:val="18"/>
                <w:lang w:val="en-US"/>
              </w:rPr>
              <w:t>7,371,929</w:t>
            </w:r>
          </w:p>
        </w:tc>
        <w:tc>
          <w:tcPr>
            <w:tcW w:w="1277" w:type="dxa"/>
            <w:tcBorders>
              <w:top w:val="single" w:sz="4" w:space="0" w:color="5B9BD4"/>
              <w:bottom w:val="single" w:sz="4" w:space="0" w:color="5B9BD4"/>
            </w:tcBorders>
          </w:tcPr>
          <w:p w14:paraId="10CA97BA" w14:textId="77777777" w:rsidR="00586F64" w:rsidRPr="00764B4B" w:rsidRDefault="008575B4">
            <w:pPr>
              <w:pStyle w:val="TableParagraph"/>
              <w:spacing w:before="20" w:line="199" w:lineRule="exact"/>
              <w:ind w:right="171"/>
              <w:jc w:val="right"/>
              <w:rPr>
                <w:sz w:val="18"/>
                <w:lang w:val="en-US"/>
              </w:rPr>
            </w:pPr>
            <w:r w:rsidRPr="00764B4B">
              <w:rPr>
                <w:sz w:val="18"/>
                <w:lang w:val="en-US"/>
              </w:rPr>
              <w:t>2,161,730</w:t>
            </w:r>
          </w:p>
        </w:tc>
        <w:tc>
          <w:tcPr>
            <w:tcW w:w="1229" w:type="dxa"/>
            <w:tcBorders>
              <w:top w:val="single" w:sz="4" w:space="0" w:color="5B9BD4"/>
              <w:bottom w:val="single" w:sz="4" w:space="0" w:color="5B9BD4"/>
            </w:tcBorders>
          </w:tcPr>
          <w:p w14:paraId="472B7ED4" w14:textId="77777777" w:rsidR="00586F64" w:rsidRPr="00764B4B" w:rsidRDefault="008575B4">
            <w:pPr>
              <w:pStyle w:val="TableParagraph"/>
              <w:spacing w:before="11" w:line="209" w:lineRule="exact"/>
              <w:ind w:right="101"/>
              <w:jc w:val="right"/>
              <w:rPr>
                <w:sz w:val="18"/>
                <w:lang w:val="en-US"/>
              </w:rPr>
            </w:pPr>
            <w:r w:rsidRPr="00764B4B">
              <w:rPr>
                <w:sz w:val="18"/>
                <w:lang w:val="en-US"/>
              </w:rPr>
              <w:t>-70.7%</w:t>
            </w:r>
          </w:p>
        </w:tc>
      </w:tr>
      <w:tr w:rsidR="00586F64" w:rsidRPr="00764B4B" w14:paraId="372D372B" w14:textId="77777777">
        <w:trPr>
          <w:trHeight w:val="242"/>
        </w:trPr>
        <w:tc>
          <w:tcPr>
            <w:tcW w:w="3793" w:type="dxa"/>
            <w:tcBorders>
              <w:top w:val="single" w:sz="4" w:space="0" w:color="5B9BD4"/>
              <w:bottom w:val="single" w:sz="4" w:space="0" w:color="5B9BD4"/>
            </w:tcBorders>
          </w:tcPr>
          <w:p w14:paraId="1BBD77CF" w14:textId="77777777" w:rsidR="00586F64" w:rsidRPr="00764B4B" w:rsidRDefault="00586F64">
            <w:pPr>
              <w:pStyle w:val="TableParagraph"/>
              <w:rPr>
                <w:rFonts w:ascii="Times New Roman"/>
                <w:sz w:val="16"/>
                <w:lang w:val="en-US"/>
              </w:rPr>
            </w:pPr>
          </w:p>
        </w:tc>
        <w:tc>
          <w:tcPr>
            <w:tcW w:w="2973" w:type="dxa"/>
            <w:tcBorders>
              <w:top w:val="single" w:sz="4" w:space="0" w:color="5B9BD4"/>
              <w:bottom w:val="single" w:sz="4" w:space="0" w:color="5B9BD4"/>
            </w:tcBorders>
          </w:tcPr>
          <w:p w14:paraId="4EA9EF41"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684C6D26" w14:textId="77777777" w:rsidR="00586F64" w:rsidRPr="00764B4B" w:rsidRDefault="00586F64">
            <w:pPr>
              <w:pStyle w:val="TableParagraph"/>
              <w:rPr>
                <w:rFonts w:ascii="Times New Roman"/>
                <w:sz w:val="16"/>
                <w:lang w:val="en-US"/>
              </w:rPr>
            </w:pPr>
          </w:p>
        </w:tc>
        <w:tc>
          <w:tcPr>
            <w:tcW w:w="1277" w:type="dxa"/>
            <w:tcBorders>
              <w:top w:val="single" w:sz="4" w:space="0" w:color="5B9BD4"/>
              <w:bottom w:val="single" w:sz="4" w:space="0" w:color="5B9BD4"/>
            </w:tcBorders>
          </w:tcPr>
          <w:p w14:paraId="57043128" w14:textId="77777777" w:rsidR="00586F64" w:rsidRPr="00764B4B" w:rsidRDefault="00586F64">
            <w:pPr>
              <w:pStyle w:val="TableParagraph"/>
              <w:rPr>
                <w:rFonts w:ascii="Times New Roman"/>
                <w:sz w:val="16"/>
                <w:lang w:val="en-US"/>
              </w:rPr>
            </w:pPr>
          </w:p>
        </w:tc>
        <w:tc>
          <w:tcPr>
            <w:tcW w:w="1229" w:type="dxa"/>
            <w:tcBorders>
              <w:top w:val="single" w:sz="4" w:space="0" w:color="5B9BD4"/>
              <w:bottom w:val="single" w:sz="4" w:space="0" w:color="5B9BD4"/>
            </w:tcBorders>
          </w:tcPr>
          <w:p w14:paraId="56DEAA04" w14:textId="77777777" w:rsidR="00586F64" w:rsidRPr="00764B4B" w:rsidRDefault="00586F64">
            <w:pPr>
              <w:pStyle w:val="TableParagraph"/>
              <w:rPr>
                <w:rFonts w:ascii="Times New Roman"/>
                <w:sz w:val="16"/>
                <w:lang w:val="en-US"/>
              </w:rPr>
            </w:pPr>
          </w:p>
        </w:tc>
      </w:tr>
      <w:tr w:rsidR="00586F64" w:rsidRPr="00764B4B" w14:paraId="7EF6B321" w14:textId="77777777">
        <w:trPr>
          <w:trHeight w:val="438"/>
        </w:trPr>
        <w:tc>
          <w:tcPr>
            <w:tcW w:w="10467" w:type="dxa"/>
            <w:gridSpan w:val="5"/>
            <w:tcBorders>
              <w:top w:val="single" w:sz="4" w:space="0" w:color="5B9BD4"/>
              <w:bottom w:val="single" w:sz="4" w:space="0" w:color="5B9BD4"/>
            </w:tcBorders>
          </w:tcPr>
          <w:p w14:paraId="5CAA2CAF" w14:textId="77777777" w:rsidR="00586F64" w:rsidRPr="00764B4B" w:rsidRDefault="008575B4">
            <w:pPr>
              <w:pStyle w:val="TableParagraph"/>
              <w:spacing w:line="219" w:lineRule="exact"/>
              <w:ind w:left="136"/>
              <w:rPr>
                <w:b/>
                <w:sz w:val="18"/>
                <w:lang w:val="en-US"/>
              </w:rPr>
            </w:pPr>
            <w:r w:rsidRPr="00764B4B">
              <w:rPr>
                <w:b/>
                <w:sz w:val="18"/>
                <w:lang w:val="en-US"/>
              </w:rPr>
              <w:t>Average remuneration (excluding members of the Management and Supervisory</w:t>
            </w:r>
          </w:p>
          <w:p w14:paraId="07811B08" w14:textId="77777777" w:rsidR="00586F64" w:rsidRPr="00764B4B" w:rsidRDefault="008575B4">
            <w:pPr>
              <w:pStyle w:val="TableParagraph"/>
              <w:spacing w:before="1" w:line="199" w:lineRule="exact"/>
              <w:ind w:left="136"/>
              <w:rPr>
                <w:b/>
                <w:sz w:val="18"/>
                <w:lang w:val="en-US"/>
              </w:rPr>
            </w:pPr>
            <w:r w:rsidRPr="00764B4B">
              <w:rPr>
                <w:b/>
                <w:sz w:val="18"/>
                <w:lang w:val="en-US"/>
              </w:rPr>
              <w:t>Boards)</w:t>
            </w:r>
          </w:p>
        </w:tc>
      </w:tr>
      <w:tr w:rsidR="00586F64" w:rsidRPr="00764B4B" w14:paraId="4952ADF7" w14:textId="77777777">
        <w:trPr>
          <w:trHeight w:val="239"/>
        </w:trPr>
        <w:tc>
          <w:tcPr>
            <w:tcW w:w="3793" w:type="dxa"/>
            <w:tcBorders>
              <w:top w:val="single" w:sz="4" w:space="0" w:color="5B9BD4"/>
              <w:bottom w:val="single" w:sz="4" w:space="0" w:color="5B9BD4"/>
            </w:tcBorders>
          </w:tcPr>
          <w:p w14:paraId="59430627" w14:textId="77777777" w:rsidR="00586F64" w:rsidRPr="00764B4B" w:rsidRDefault="008575B4">
            <w:pPr>
              <w:pStyle w:val="TableParagraph"/>
              <w:spacing w:before="20" w:line="199" w:lineRule="exact"/>
              <w:ind w:left="136"/>
              <w:rPr>
                <w:sz w:val="18"/>
                <w:lang w:val="en-US"/>
              </w:rPr>
            </w:pPr>
            <w:r w:rsidRPr="00764B4B">
              <w:rPr>
                <w:sz w:val="18"/>
                <w:lang w:val="en-US"/>
              </w:rPr>
              <w:t>HM Inwest S.A.</w:t>
            </w:r>
          </w:p>
        </w:tc>
        <w:tc>
          <w:tcPr>
            <w:tcW w:w="2973" w:type="dxa"/>
            <w:tcBorders>
              <w:top w:val="single" w:sz="4" w:space="0" w:color="5B9BD4"/>
              <w:bottom w:val="single" w:sz="4" w:space="0" w:color="5B9BD4"/>
            </w:tcBorders>
          </w:tcPr>
          <w:p w14:paraId="7B4FE819"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4387F06E" w14:textId="77777777" w:rsidR="00586F64" w:rsidRPr="00764B4B" w:rsidRDefault="008575B4">
            <w:pPr>
              <w:pStyle w:val="TableParagraph"/>
              <w:spacing w:before="20" w:line="199" w:lineRule="exact"/>
              <w:ind w:right="196"/>
              <w:jc w:val="right"/>
              <w:rPr>
                <w:sz w:val="18"/>
                <w:lang w:val="en-US"/>
              </w:rPr>
            </w:pPr>
            <w:r w:rsidRPr="00764B4B">
              <w:rPr>
                <w:sz w:val="18"/>
                <w:lang w:val="en-US"/>
              </w:rPr>
              <w:t>118,658</w:t>
            </w:r>
          </w:p>
        </w:tc>
        <w:tc>
          <w:tcPr>
            <w:tcW w:w="1277" w:type="dxa"/>
            <w:tcBorders>
              <w:top w:val="single" w:sz="4" w:space="0" w:color="5B9BD4"/>
              <w:bottom w:val="single" w:sz="4" w:space="0" w:color="5B9BD4"/>
            </w:tcBorders>
          </w:tcPr>
          <w:p w14:paraId="511F94C9" w14:textId="77777777" w:rsidR="00586F64" w:rsidRPr="00764B4B" w:rsidRDefault="008575B4">
            <w:pPr>
              <w:pStyle w:val="TableParagraph"/>
              <w:spacing w:before="20" w:line="199" w:lineRule="exact"/>
              <w:ind w:right="171"/>
              <w:jc w:val="right"/>
              <w:rPr>
                <w:sz w:val="18"/>
                <w:lang w:val="en-US"/>
              </w:rPr>
            </w:pPr>
            <w:r w:rsidRPr="00764B4B">
              <w:rPr>
                <w:sz w:val="18"/>
                <w:lang w:val="en-US"/>
              </w:rPr>
              <w:t>92,875</w:t>
            </w:r>
          </w:p>
        </w:tc>
        <w:tc>
          <w:tcPr>
            <w:tcW w:w="1229" w:type="dxa"/>
            <w:tcBorders>
              <w:top w:val="single" w:sz="4" w:space="0" w:color="5B9BD4"/>
              <w:bottom w:val="single" w:sz="4" w:space="0" w:color="5B9BD4"/>
            </w:tcBorders>
          </w:tcPr>
          <w:p w14:paraId="439BC148" w14:textId="77777777" w:rsidR="00586F64" w:rsidRPr="00764B4B" w:rsidRDefault="008575B4">
            <w:pPr>
              <w:pStyle w:val="TableParagraph"/>
              <w:spacing w:before="11" w:line="209" w:lineRule="exact"/>
              <w:ind w:right="101"/>
              <w:jc w:val="right"/>
              <w:rPr>
                <w:sz w:val="18"/>
                <w:lang w:val="en-US"/>
              </w:rPr>
            </w:pPr>
            <w:r w:rsidRPr="00764B4B">
              <w:rPr>
                <w:sz w:val="18"/>
                <w:lang w:val="en-US"/>
              </w:rPr>
              <w:t>-21.7%</w:t>
            </w:r>
          </w:p>
        </w:tc>
      </w:tr>
      <w:tr w:rsidR="00586F64" w:rsidRPr="00764B4B" w14:paraId="6B9B69EA" w14:textId="77777777">
        <w:trPr>
          <w:trHeight w:val="239"/>
        </w:trPr>
        <w:tc>
          <w:tcPr>
            <w:tcW w:w="3793" w:type="dxa"/>
            <w:tcBorders>
              <w:top w:val="single" w:sz="4" w:space="0" w:color="5B9BD4"/>
              <w:bottom w:val="single" w:sz="4" w:space="0" w:color="5B9BD4"/>
            </w:tcBorders>
          </w:tcPr>
          <w:p w14:paraId="03E8A929" w14:textId="77777777" w:rsidR="00586F64" w:rsidRPr="00764B4B" w:rsidRDefault="008575B4">
            <w:pPr>
              <w:pStyle w:val="TableParagraph"/>
              <w:spacing w:before="20" w:line="199" w:lineRule="exact"/>
              <w:ind w:left="136"/>
              <w:rPr>
                <w:sz w:val="18"/>
                <w:lang w:val="en-US"/>
              </w:rPr>
            </w:pPr>
            <w:r w:rsidRPr="00764B4B">
              <w:rPr>
                <w:sz w:val="18"/>
                <w:lang w:val="en-US"/>
              </w:rPr>
              <w:t>HM Inwest CG</w:t>
            </w:r>
          </w:p>
        </w:tc>
        <w:tc>
          <w:tcPr>
            <w:tcW w:w="2973" w:type="dxa"/>
            <w:tcBorders>
              <w:top w:val="single" w:sz="4" w:space="0" w:color="5B9BD4"/>
              <w:bottom w:val="single" w:sz="4" w:space="0" w:color="5B9BD4"/>
            </w:tcBorders>
          </w:tcPr>
          <w:p w14:paraId="0FAE47DD" w14:textId="77777777" w:rsidR="00586F64" w:rsidRPr="00764B4B" w:rsidRDefault="00586F64">
            <w:pPr>
              <w:pStyle w:val="TableParagraph"/>
              <w:rPr>
                <w:rFonts w:ascii="Times New Roman"/>
                <w:sz w:val="16"/>
                <w:lang w:val="en-US"/>
              </w:rPr>
            </w:pPr>
          </w:p>
        </w:tc>
        <w:tc>
          <w:tcPr>
            <w:tcW w:w="1195" w:type="dxa"/>
            <w:tcBorders>
              <w:top w:val="single" w:sz="4" w:space="0" w:color="5B9BD4"/>
              <w:bottom w:val="single" w:sz="4" w:space="0" w:color="5B9BD4"/>
            </w:tcBorders>
          </w:tcPr>
          <w:p w14:paraId="2C07A514" w14:textId="77777777" w:rsidR="00586F64" w:rsidRPr="00764B4B" w:rsidRDefault="008575B4">
            <w:pPr>
              <w:pStyle w:val="TableParagraph"/>
              <w:spacing w:before="20" w:line="199" w:lineRule="exact"/>
              <w:ind w:right="196"/>
              <w:jc w:val="right"/>
              <w:rPr>
                <w:sz w:val="18"/>
                <w:lang w:val="en-US"/>
              </w:rPr>
            </w:pPr>
            <w:r w:rsidRPr="00764B4B">
              <w:rPr>
                <w:sz w:val="18"/>
                <w:lang w:val="en-US"/>
              </w:rPr>
              <w:t>72,957</w:t>
            </w:r>
          </w:p>
        </w:tc>
        <w:tc>
          <w:tcPr>
            <w:tcW w:w="1277" w:type="dxa"/>
            <w:tcBorders>
              <w:top w:val="single" w:sz="4" w:space="0" w:color="5B9BD4"/>
              <w:bottom w:val="single" w:sz="4" w:space="0" w:color="5B9BD4"/>
            </w:tcBorders>
          </w:tcPr>
          <w:p w14:paraId="3C54C828" w14:textId="77777777" w:rsidR="00586F64" w:rsidRPr="00764B4B" w:rsidRDefault="008575B4">
            <w:pPr>
              <w:pStyle w:val="TableParagraph"/>
              <w:spacing w:before="20" w:line="199" w:lineRule="exact"/>
              <w:ind w:right="171"/>
              <w:jc w:val="right"/>
              <w:rPr>
                <w:sz w:val="18"/>
                <w:lang w:val="en-US"/>
              </w:rPr>
            </w:pPr>
            <w:r w:rsidRPr="00764B4B">
              <w:rPr>
                <w:sz w:val="18"/>
                <w:lang w:val="en-US"/>
              </w:rPr>
              <w:t>71,735</w:t>
            </w:r>
          </w:p>
        </w:tc>
        <w:tc>
          <w:tcPr>
            <w:tcW w:w="1229" w:type="dxa"/>
            <w:tcBorders>
              <w:top w:val="single" w:sz="4" w:space="0" w:color="5B9BD4"/>
              <w:bottom w:val="single" w:sz="4" w:space="0" w:color="5B9BD4"/>
            </w:tcBorders>
          </w:tcPr>
          <w:p w14:paraId="1B8F82D8" w14:textId="77777777" w:rsidR="00586F64" w:rsidRPr="00764B4B" w:rsidRDefault="008575B4">
            <w:pPr>
              <w:pStyle w:val="TableParagraph"/>
              <w:spacing w:before="11" w:line="209" w:lineRule="exact"/>
              <w:ind w:right="101"/>
              <w:jc w:val="right"/>
              <w:rPr>
                <w:sz w:val="18"/>
                <w:lang w:val="en-US"/>
              </w:rPr>
            </w:pPr>
            <w:r w:rsidRPr="00764B4B">
              <w:rPr>
                <w:sz w:val="18"/>
                <w:lang w:val="en-US"/>
              </w:rPr>
              <w:t>-1.7%</w:t>
            </w:r>
          </w:p>
        </w:tc>
      </w:tr>
    </w:tbl>
    <w:p w14:paraId="443B20DB" w14:textId="77777777" w:rsidR="00586F64" w:rsidRPr="00764B4B" w:rsidRDefault="00586F64">
      <w:pPr>
        <w:pStyle w:val="Tekstpodstawowy"/>
        <w:spacing w:before="8"/>
        <w:rPr>
          <w:b/>
          <w:sz w:val="24"/>
          <w:lang w:val="en-US"/>
        </w:rPr>
      </w:pPr>
    </w:p>
    <w:p w14:paraId="2B684C4C" w14:textId="5F0096A8" w:rsidR="00586F64" w:rsidRPr="00764B4B" w:rsidRDefault="008575B4">
      <w:pPr>
        <w:spacing w:before="89"/>
        <w:ind w:left="200"/>
        <w:rPr>
          <w:sz w:val="18"/>
          <w:lang w:val="en-US"/>
        </w:rPr>
      </w:pPr>
      <w:r w:rsidRPr="00764B4B">
        <w:rPr>
          <w:sz w:val="18"/>
          <w:u w:val="single"/>
          <w:lang w:val="en-US"/>
        </w:rPr>
        <w:t>Designations adopted in the table above:</w:t>
      </w:r>
    </w:p>
    <w:p w14:paraId="5B43D82C" w14:textId="77777777" w:rsidR="00586F64" w:rsidRPr="00764B4B" w:rsidRDefault="00586F64">
      <w:pPr>
        <w:pStyle w:val="Tekstpodstawowy"/>
        <w:spacing w:before="3"/>
        <w:rPr>
          <w:sz w:val="10"/>
          <w:lang w:val="en-US"/>
        </w:rPr>
      </w:pPr>
    </w:p>
    <w:tbl>
      <w:tblPr>
        <w:tblStyle w:val="TableNormal"/>
        <w:tblW w:w="0" w:type="auto"/>
        <w:tblInd w:w="115" w:type="dxa"/>
        <w:tblLayout w:type="fixed"/>
        <w:tblLook w:val="01E0" w:firstRow="1" w:lastRow="1" w:firstColumn="1" w:lastColumn="1" w:noHBand="0" w:noVBand="0"/>
      </w:tblPr>
      <w:tblGrid>
        <w:gridCol w:w="2469"/>
        <w:gridCol w:w="7013"/>
      </w:tblGrid>
      <w:tr w:rsidR="00586F64" w:rsidRPr="00764B4B" w14:paraId="0619FF67" w14:textId="77777777">
        <w:trPr>
          <w:trHeight w:val="608"/>
        </w:trPr>
        <w:tc>
          <w:tcPr>
            <w:tcW w:w="2469" w:type="dxa"/>
          </w:tcPr>
          <w:p w14:paraId="54C904A6" w14:textId="77777777" w:rsidR="00586F64" w:rsidRPr="00764B4B" w:rsidRDefault="008575B4">
            <w:pPr>
              <w:pStyle w:val="TableParagraph"/>
              <w:ind w:left="200" w:right="185"/>
              <w:rPr>
                <w:rFonts w:ascii="Arial" w:hAnsi="Arial"/>
                <w:i/>
                <w:sz w:val="16"/>
                <w:lang w:val="en-US"/>
              </w:rPr>
            </w:pPr>
            <w:r w:rsidRPr="00764B4B">
              <w:rPr>
                <w:rFonts w:ascii="Arial" w:hAnsi="Arial"/>
                <w:i/>
                <w:sz w:val="16"/>
                <w:lang w:val="en-US"/>
              </w:rPr>
              <w:t>remuneration of the Management Board and the Supervisory Board</w:t>
            </w:r>
          </w:p>
        </w:tc>
        <w:tc>
          <w:tcPr>
            <w:tcW w:w="7013" w:type="dxa"/>
          </w:tcPr>
          <w:p w14:paraId="3EC42707" w14:textId="0437F0FB" w:rsidR="00586F64" w:rsidRPr="00764B4B" w:rsidRDefault="008575B4">
            <w:pPr>
              <w:pStyle w:val="TableParagraph"/>
              <w:ind w:left="203" w:right="182"/>
              <w:rPr>
                <w:rFonts w:ascii="Arial" w:hAnsi="Arial"/>
                <w:sz w:val="16"/>
                <w:lang w:val="en-US"/>
              </w:rPr>
            </w:pPr>
            <w:r w:rsidRPr="00764B4B">
              <w:rPr>
                <w:rFonts w:ascii="Arial" w:hAnsi="Arial"/>
                <w:sz w:val="16"/>
                <w:lang w:val="en-US"/>
              </w:rPr>
              <w:t>include</w:t>
            </w:r>
            <w:r w:rsidR="001E659D">
              <w:rPr>
                <w:rFonts w:ascii="Arial" w:hAnsi="Arial"/>
                <w:sz w:val="16"/>
                <w:lang w:val="en-US"/>
              </w:rPr>
              <w:t>s</w:t>
            </w:r>
            <w:r w:rsidRPr="00764B4B">
              <w:rPr>
                <w:rFonts w:ascii="Arial" w:hAnsi="Arial"/>
                <w:sz w:val="16"/>
                <w:lang w:val="en-US"/>
              </w:rPr>
              <w:t xml:space="preserve"> the value of total financial benefits received by members of the Management Board and Supervisory Board of HM Invest no matter the form of employment specified in the Remuneration Policy</w:t>
            </w:r>
          </w:p>
        </w:tc>
      </w:tr>
      <w:tr w:rsidR="00586F64" w:rsidRPr="00764B4B" w14:paraId="267EF1DA" w14:textId="77777777">
        <w:trPr>
          <w:trHeight w:val="856"/>
        </w:trPr>
        <w:tc>
          <w:tcPr>
            <w:tcW w:w="2469" w:type="dxa"/>
          </w:tcPr>
          <w:p w14:paraId="2E67CD50" w14:textId="77777777" w:rsidR="00586F64" w:rsidRPr="00764B4B" w:rsidRDefault="008575B4">
            <w:pPr>
              <w:pStyle w:val="TableParagraph"/>
              <w:spacing w:before="59"/>
              <w:ind w:left="200"/>
              <w:rPr>
                <w:rFonts w:ascii="Arial" w:hAnsi="Arial"/>
                <w:i/>
                <w:sz w:val="16"/>
                <w:lang w:val="en-US"/>
              </w:rPr>
            </w:pPr>
            <w:r w:rsidRPr="00764B4B">
              <w:rPr>
                <w:rFonts w:ascii="Arial" w:hAnsi="Arial"/>
                <w:i/>
                <w:sz w:val="16"/>
                <w:lang w:val="en-US"/>
              </w:rPr>
              <w:t>average remuneration</w:t>
            </w:r>
          </w:p>
        </w:tc>
        <w:tc>
          <w:tcPr>
            <w:tcW w:w="7013" w:type="dxa"/>
          </w:tcPr>
          <w:p w14:paraId="5F3C470F" w14:textId="77777777" w:rsidR="00586F64" w:rsidRPr="00764B4B" w:rsidRDefault="008575B4">
            <w:pPr>
              <w:pStyle w:val="TableParagraph"/>
              <w:spacing w:before="57"/>
              <w:ind w:left="203" w:right="182"/>
              <w:rPr>
                <w:rFonts w:ascii="Arial" w:hAnsi="Arial"/>
                <w:sz w:val="16"/>
                <w:lang w:val="en-US"/>
              </w:rPr>
            </w:pPr>
            <w:r w:rsidRPr="00764B4B">
              <w:rPr>
                <w:rFonts w:ascii="Arial" w:hAnsi="Arial"/>
                <w:sz w:val="16"/>
                <w:lang w:val="en-US"/>
              </w:rPr>
              <w:t>comprises employees working under employment agreements (reported amounts are gross amounts, comprising Social Security and other obligatory charges) and employees working on the basis of other forms of employment (amounts given are net contract amounts; e.g. an employee providing services as a sole trader).</w:t>
            </w:r>
          </w:p>
        </w:tc>
      </w:tr>
      <w:tr w:rsidR="00586F64" w:rsidRPr="00764B4B" w14:paraId="2EF435E6" w14:textId="77777777">
        <w:trPr>
          <w:trHeight w:val="488"/>
        </w:trPr>
        <w:tc>
          <w:tcPr>
            <w:tcW w:w="2469" w:type="dxa"/>
          </w:tcPr>
          <w:p w14:paraId="6F110525" w14:textId="77777777" w:rsidR="00586F64" w:rsidRPr="00764B4B" w:rsidRDefault="008575B4">
            <w:pPr>
              <w:pStyle w:val="TableParagraph"/>
              <w:spacing w:before="57"/>
              <w:ind w:left="200" w:right="203"/>
              <w:rPr>
                <w:rFonts w:ascii="Arial" w:hAnsi="Arial"/>
                <w:i/>
                <w:sz w:val="16"/>
                <w:lang w:val="en-US"/>
              </w:rPr>
            </w:pPr>
            <w:r w:rsidRPr="00764B4B">
              <w:rPr>
                <w:rFonts w:ascii="Arial" w:hAnsi="Arial"/>
                <w:i/>
                <w:sz w:val="16"/>
                <w:lang w:val="en-US"/>
              </w:rPr>
              <w:t>revenue from civil-law contracts</w:t>
            </w:r>
          </w:p>
        </w:tc>
        <w:tc>
          <w:tcPr>
            <w:tcW w:w="7013" w:type="dxa"/>
          </w:tcPr>
          <w:p w14:paraId="7AFF4B2F" w14:textId="77777777" w:rsidR="00586F64" w:rsidRPr="00764B4B" w:rsidRDefault="008575B4">
            <w:pPr>
              <w:pStyle w:val="TableParagraph"/>
              <w:spacing w:before="57"/>
              <w:ind w:left="203"/>
              <w:rPr>
                <w:rFonts w:ascii="Arial" w:hAnsi="Arial"/>
                <w:sz w:val="16"/>
                <w:lang w:val="en-US"/>
              </w:rPr>
            </w:pPr>
            <w:r w:rsidRPr="00764B4B">
              <w:rPr>
                <w:rFonts w:ascii="Arial" w:hAnsi="Arial"/>
                <w:sz w:val="16"/>
                <w:lang w:val="en-US"/>
              </w:rPr>
              <w:t>the reported amounts are net amounts.</w:t>
            </w:r>
          </w:p>
        </w:tc>
      </w:tr>
      <w:tr w:rsidR="00586F64" w:rsidRPr="00764B4B" w14:paraId="14B059BA" w14:textId="77777777">
        <w:trPr>
          <w:trHeight w:val="242"/>
        </w:trPr>
        <w:tc>
          <w:tcPr>
            <w:tcW w:w="2469" w:type="dxa"/>
          </w:tcPr>
          <w:p w14:paraId="69C47AB7" w14:textId="77777777" w:rsidR="00586F64" w:rsidRPr="00764B4B" w:rsidRDefault="008575B4">
            <w:pPr>
              <w:pStyle w:val="TableParagraph"/>
              <w:spacing w:before="58" w:line="164" w:lineRule="exact"/>
              <w:ind w:left="200"/>
              <w:rPr>
                <w:rFonts w:ascii="Arial"/>
                <w:i/>
                <w:sz w:val="16"/>
                <w:lang w:val="en-US"/>
              </w:rPr>
            </w:pPr>
            <w:r w:rsidRPr="00764B4B">
              <w:rPr>
                <w:rFonts w:ascii="Arial"/>
                <w:i/>
                <w:sz w:val="16"/>
                <w:lang w:val="en-US"/>
              </w:rPr>
              <w:t>SB</w:t>
            </w:r>
          </w:p>
        </w:tc>
        <w:tc>
          <w:tcPr>
            <w:tcW w:w="7013" w:type="dxa"/>
          </w:tcPr>
          <w:p w14:paraId="31A4A73B" w14:textId="77777777" w:rsidR="00586F64" w:rsidRPr="00764B4B" w:rsidRDefault="008575B4">
            <w:pPr>
              <w:pStyle w:val="TableParagraph"/>
              <w:spacing w:before="58" w:line="164" w:lineRule="exact"/>
              <w:ind w:left="203"/>
              <w:rPr>
                <w:rFonts w:ascii="Arial"/>
                <w:sz w:val="16"/>
                <w:lang w:val="en-US"/>
              </w:rPr>
            </w:pPr>
            <w:r w:rsidRPr="00764B4B">
              <w:rPr>
                <w:rFonts w:ascii="Arial"/>
                <w:sz w:val="16"/>
                <w:lang w:val="en-US"/>
              </w:rPr>
              <w:t>Supervisory Board</w:t>
            </w:r>
          </w:p>
        </w:tc>
      </w:tr>
    </w:tbl>
    <w:p w14:paraId="4C6EFF80" w14:textId="77777777" w:rsidR="00586F64" w:rsidRPr="00764B4B" w:rsidRDefault="00586F64">
      <w:pPr>
        <w:pStyle w:val="Tekstpodstawowy"/>
        <w:rPr>
          <w:sz w:val="20"/>
          <w:lang w:val="en-US"/>
        </w:rPr>
      </w:pPr>
    </w:p>
    <w:p w14:paraId="594C9D8D" w14:textId="77777777" w:rsidR="00586F64" w:rsidRPr="00764B4B" w:rsidRDefault="00586F64">
      <w:pPr>
        <w:pStyle w:val="Tekstpodstawowy"/>
        <w:rPr>
          <w:sz w:val="20"/>
          <w:lang w:val="en-US"/>
        </w:rPr>
      </w:pPr>
    </w:p>
    <w:p w14:paraId="6B451212" w14:textId="77777777" w:rsidR="00586F64" w:rsidRPr="00764B4B" w:rsidRDefault="00586F64">
      <w:pPr>
        <w:pStyle w:val="Tekstpodstawowy"/>
        <w:rPr>
          <w:sz w:val="20"/>
          <w:lang w:val="en-US"/>
        </w:rPr>
      </w:pPr>
    </w:p>
    <w:p w14:paraId="53D3334D" w14:textId="77777777" w:rsidR="00586F64" w:rsidRPr="00764B4B" w:rsidRDefault="00586F64">
      <w:pPr>
        <w:pStyle w:val="Tekstpodstawowy"/>
        <w:rPr>
          <w:sz w:val="20"/>
          <w:lang w:val="en-US"/>
        </w:rPr>
      </w:pPr>
    </w:p>
    <w:p w14:paraId="6863E710" w14:textId="77777777" w:rsidR="00586F64" w:rsidRPr="00764B4B" w:rsidRDefault="00586F64">
      <w:pPr>
        <w:pStyle w:val="Tekstpodstawowy"/>
        <w:rPr>
          <w:sz w:val="20"/>
          <w:lang w:val="en-US"/>
        </w:rPr>
      </w:pPr>
    </w:p>
    <w:p w14:paraId="5BA445B3" w14:textId="77777777" w:rsidR="00586F64" w:rsidRPr="00764B4B" w:rsidRDefault="000F568D">
      <w:pPr>
        <w:pStyle w:val="Tekstpodstawowy"/>
        <w:spacing w:before="9"/>
        <w:rPr>
          <w:sz w:val="11"/>
          <w:lang w:val="en-US"/>
        </w:rPr>
      </w:pPr>
      <w:r w:rsidRPr="00764B4B">
        <w:rPr>
          <w:lang w:val="en-US"/>
        </w:rPr>
        <w:pict w14:anchorId="51B73858">
          <v:shape id="_x0000_s1029" style="position:absolute;margin-left:36pt;margin-top:9.3pt;width:144.05pt;height:.1pt;z-index:-251657216;mso-wrap-distance-left:0;mso-wrap-distance-right:0;mso-position-horizontal-relative:page" coordorigin="720,186" coordsize="2881,0" path="m720,186r2880,e" filled="f" strokeweight=".36pt">
            <v:path arrowok="t"/>
            <w10:wrap type="topAndBottom" anchorx="page"/>
          </v:shape>
        </w:pict>
      </w:r>
    </w:p>
    <w:p w14:paraId="4812CBA7" w14:textId="77777777" w:rsidR="00586F64" w:rsidRPr="00764B4B" w:rsidRDefault="008575B4">
      <w:pPr>
        <w:spacing w:before="156"/>
        <w:ind w:left="200" w:right="776"/>
        <w:jc w:val="both"/>
        <w:rPr>
          <w:sz w:val="20"/>
          <w:lang w:val="en-US"/>
        </w:rPr>
      </w:pPr>
      <w:r w:rsidRPr="00764B4B">
        <w:rPr>
          <w:sz w:val="13"/>
          <w:lang w:val="en-US"/>
        </w:rPr>
        <w:t xml:space="preserve">1 </w:t>
      </w:r>
      <w:r w:rsidRPr="00764B4B">
        <w:rPr>
          <w:sz w:val="20"/>
          <w:lang w:val="en-US"/>
        </w:rPr>
        <w:t>Pursuant to Article 90g(3) of the Public Offerings Act, the information concerning financial years for which the supervisory board was not required to prepare a remuneration report may be given on the basis of estimates, where this is expressly indicated in the remuneration report,</w:t>
      </w:r>
      <w:r w:rsidRPr="00764B4B">
        <w:rPr>
          <w:sz w:val="20"/>
          <w:u w:val="single"/>
          <w:lang w:val="en-US"/>
        </w:rPr>
        <w:t xml:space="preserve"> or omitted</w:t>
      </w:r>
      <w:r w:rsidRPr="00764B4B">
        <w:rPr>
          <w:sz w:val="20"/>
          <w:lang w:val="en-US"/>
        </w:rPr>
        <w:t>.</w:t>
      </w:r>
    </w:p>
    <w:p w14:paraId="141BA787" w14:textId="77777777" w:rsidR="00586F64" w:rsidRPr="00764B4B" w:rsidRDefault="00586F64">
      <w:pPr>
        <w:jc w:val="both"/>
        <w:rPr>
          <w:sz w:val="20"/>
          <w:lang w:val="en-US"/>
        </w:rPr>
        <w:sectPr w:rsidR="00586F64" w:rsidRPr="00764B4B">
          <w:pgSz w:w="11910" w:h="16840"/>
          <w:pgMar w:top="1040" w:right="640" w:bottom="820" w:left="520" w:header="743" w:footer="635" w:gutter="0"/>
          <w:cols w:space="708"/>
        </w:sectPr>
      </w:pPr>
    </w:p>
    <w:p w14:paraId="03F6A211" w14:textId="77777777" w:rsidR="00586F64" w:rsidRPr="00764B4B" w:rsidRDefault="008575B4">
      <w:pPr>
        <w:pStyle w:val="Nagwek3"/>
        <w:numPr>
          <w:ilvl w:val="1"/>
          <w:numId w:val="5"/>
        </w:numPr>
        <w:tabs>
          <w:tab w:val="left" w:pos="778"/>
          <w:tab w:val="left" w:pos="779"/>
        </w:tabs>
        <w:spacing w:before="48"/>
        <w:ind w:left="778" w:right="1205"/>
        <w:jc w:val="left"/>
        <w:rPr>
          <w:lang w:val="en-US"/>
        </w:rPr>
      </w:pPr>
      <w:bookmarkStart w:id="7" w:name="_bookmark7"/>
      <w:bookmarkEnd w:id="7"/>
      <w:r w:rsidRPr="00764B4B">
        <w:rPr>
          <w:color w:val="1F4E79"/>
          <w:lang w:val="en-US"/>
        </w:rPr>
        <w:lastRenderedPageBreak/>
        <w:t>Number of granted or offered financial instruments as well as the main conditions for the exercise of rights in respect of those instruments, including the price and date of exercise and the change thereof</w:t>
      </w:r>
    </w:p>
    <w:p w14:paraId="27B4063F" w14:textId="77777777" w:rsidR="00586F64" w:rsidRPr="00764B4B" w:rsidRDefault="00586F64">
      <w:pPr>
        <w:pStyle w:val="Tekstpodstawowy"/>
        <w:spacing w:before="8"/>
        <w:rPr>
          <w:b/>
          <w:sz w:val="31"/>
          <w:lang w:val="en-US"/>
        </w:rPr>
      </w:pPr>
    </w:p>
    <w:p w14:paraId="40606ED6" w14:textId="77777777" w:rsidR="00586F64" w:rsidRPr="00764B4B" w:rsidRDefault="008575B4">
      <w:pPr>
        <w:pStyle w:val="Tekstpodstawowy"/>
        <w:ind w:left="200" w:right="698"/>
        <w:rPr>
          <w:lang w:val="en-US"/>
        </w:rPr>
      </w:pPr>
      <w:r w:rsidRPr="00764B4B">
        <w:rPr>
          <w:lang w:val="en-US"/>
        </w:rPr>
        <w:t>In the reporting period, the Company did not grant or offer any financial instruments to members of the Management Board or Supervisory Board of HM Inwest.</w:t>
      </w:r>
    </w:p>
    <w:p w14:paraId="4E88DA50" w14:textId="77777777" w:rsidR="00586F64" w:rsidRPr="00764B4B" w:rsidRDefault="008575B4">
      <w:pPr>
        <w:pStyle w:val="Tekstpodstawowy"/>
        <w:spacing w:before="121"/>
        <w:ind w:left="200" w:right="698"/>
        <w:rPr>
          <w:lang w:val="en-US"/>
        </w:rPr>
      </w:pPr>
      <w:r w:rsidRPr="00764B4B">
        <w:rPr>
          <w:lang w:val="en-US"/>
        </w:rPr>
        <w:t>The tables below present the number of financial instruments granted or offered and the main terms and conditions of exercising the rights attached to those instruments, including the price and exercise date and any changes thereto.</w:t>
      </w:r>
    </w:p>
    <w:p w14:paraId="732C0F58" w14:textId="77777777" w:rsidR="00586F64" w:rsidRPr="00764B4B" w:rsidRDefault="00586F64">
      <w:pPr>
        <w:pStyle w:val="Tekstpodstawowy"/>
        <w:rPr>
          <w:lang w:val="en-US"/>
        </w:rPr>
      </w:pPr>
    </w:p>
    <w:p w14:paraId="7C558C77" w14:textId="77777777" w:rsidR="00586F64" w:rsidRPr="00764B4B" w:rsidRDefault="00586F64">
      <w:pPr>
        <w:pStyle w:val="Tekstpodstawowy"/>
        <w:spacing w:before="8"/>
        <w:rPr>
          <w:sz w:val="19"/>
          <w:lang w:val="en-US"/>
        </w:rPr>
      </w:pPr>
    </w:p>
    <w:p w14:paraId="78FAA7D7" w14:textId="77777777" w:rsidR="00586F64" w:rsidRPr="00764B4B" w:rsidRDefault="008575B4">
      <w:pPr>
        <w:pStyle w:val="Nagwek4"/>
        <w:spacing w:before="1"/>
        <w:ind w:right="698"/>
        <w:rPr>
          <w:lang w:val="en-US"/>
        </w:rPr>
      </w:pPr>
      <w:r w:rsidRPr="00764B4B">
        <w:rPr>
          <w:lang w:val="en-US"/>
        </w:rPr>
        <w:t>Table 7 The number of financial instruments granted or offered by HM Invest to members of the Management Board and Supervisory Board</w:t>
      </w:r>
    </w:p>
    <w:p w14:paraId="4305D1A0" w14:textId="77777777" w:rsidR="00586F64" w:rsidRPr="00764B4B" w:rsidRDefault="00586F64">
      <w:pPr>
        <w:pStyle w:val="Tekstpodstawowy"/>
        <w:spacing w:before="7"/>
        <w:rPr>
          <w:b/>
          <w:sz w:val="14"/>
          <w:lang w:val="en-US"/>
        </w:rPr>
      </w:pPr>
    </w:p>
    <w:tbl>
      <w:tblPr>
        <w:tblStyle w:val="TableNormal"/>
        <w:tblW w:w="0" w:type="auto"/>
        <w:tblInd w:w="200" w:type="dxa"/>
        <w:tblLayout w:type="fixed"/>
        <w:tblLook w:val="01E0" w:firstRow="1" w:lastRow="1" w:firstColumn="1" w:lastColumn="1" w:noHBand="0" w:noVBand="0"/>
      </w:tblPr>
      <w:tblGrid>
        <w:gridCol w:w="1807"/>
        <w:gridCol w:w="1867"/>
        <w:gridCol w:w="1588"/>
        <w:gridCol w:w="1433"/>
        <w:gridCol w:w="1465"/>
        <w:gridCol w:w="1558"/>
      </w:tblGrid>
      <w:tr w:rsidR="00586F64" w:rsidRPr="00764B4B" w14:paraId="41B28A30" w14:textId="77777777">
        <w:trPr>
          <w:trHeight w:val="182"/>
        </w:trPr>
        <w:tc>
          <w:tcPr>
            <w:tcW w:w="1807" w:type="dxa"/>
            <w:tcBorders>
              <w:bottom w:val="single" w:sz="4" w:space="0" w:color="5B9BD4"/>
            </w:tcBorders>
          </w:tcPr>
          <w:p w14:paraId="5147BDF7" w14:textId="77777777" w:rsidR="00586F64" w:rsidRPr="00764B4B" w:rsidRDefault="008575B4">
            <w:pPr>
              <w:pStyle w:val="TableParagraph"/>
              <w:spacing w:line="163" w:lineRule="exact"/>
              <w:ind w:left="115"/>
              <w:rPr>
                <w:b/>
                <w:sz w:val="18"/>
                <w:lang w:val="en-US"/>
              </w:rPr>
            </w:pPr>
            <w:r w:rsidRPr="00764B4B">
              <w:rPr>
                <w:b/>
                <w:sz w:val="18"/>
                <w:lang w:val="en-US"/>
              </w:rPr>
              <w:t>2019</w:t>
            </w:r>
          </w:p>
        </w:tc>
        <w:tc>
          <w:tcPr>
            <w:tcW w:w="1867" w:type="dxa"/>
            <w:tcBorders>
              <w:bottom w:val="single" w:sz="4" w:space="0" w:color="5B9BD4"/>
            </w:tcBorders>
          </w:tcPr>
          <w:p w14:paraId="484F9A93" w14:textId="77777777" w:rsidR="00586F64" w:rsidRPr="00764B4B" w:rsidRDefault="00586F64">
            <w:pPr>
              <w:pStyle w:val="TableParagraph"/>
              <w:rPr>
                <w:rFonts w:ascii="Times New Roman"/>
                <w:sz w:val="12"/>
                <w:lang w:val="en-US"/>
              </w:rPr>
            </w:pPr>
          </w:p>
        </w:tc>
        <w:tc>
          <w:tcPr>
            <w:tcW w:w="1588" w:type="dxa"/>
            <w:tcBorders>
              <w:bottom w:val="single" w:sz="4" w:space="0" w:color="5B9BD4"/>
            </w:tcBorders>
          </w:tcPr>
          <w:p w14:paraId="30E9DE2F" w14:textId="77777777" w:rsidR="00586F64" w:rsidRPr="00764B4B" w:rsidRDefault="00586F64">
            <w:pPr>
              <w:pStyle w:val="TableParagraph"/>
              <w:rPr>
                <w:rFonts w:ascii="Times New Roman"/>
                <w:sz w:val="12"/>
                <w:lang w:val="en-US"/>
              </w:rPr>
            </w:pPr>
          </w:p>
        </w:tc>
        <w:tc>
          <w:tcPr>
            <w:tcW w:w="1433" w:type="dxa"/>
            <w:tcBorders>
              <w:bottom w:val="single" w:sz="4" w:space="0" w:color="5B9BD4"/>
            </w:tcBorders>
          </w:tcPr>
          <w:p w14:paraId="16FD7051" w14:textId="77777777" w:rsidR="00586F64" w:rsidRPr="00764B4B" w:rsidRDefault="00586F64">
            <w:pPr>
              <w:pStyle w:val="TableParagraph"/>
              <w:rPr>
                <w:rFonts w:ascii="Times New Roman"/>
                <w:sz w:val="12"/>
                <w:lang w:val="en-US"/>
              </w:rPr>
            </w:pPr>
          </w:p>
        </w:tc>
        <w:tc>
          <w:tcPr>
            <w:tcW w:w="1465" w:type="dxa"/>
            <w:tcBorders>
              <w:bottom w:val="single" w:sz="4" w:space="0" w:color="5B9BD4"/>
            </w:tcBorders>
          </w:tcPr>
          <w:p w14:paraId="13CA9298" w14:textId="77777777" w:rsidR="00586F64" w:rsidRPr="00764B4B" w:rsidRDefault="00586F64">
            <w:pPr>
              <w:pStyle w:val="TableParagraph"/>
              <w:rPr>
                <w:rFonts w:ascii="Times New Roman"/>
                <w:sz w:val="12"/>
                <w:lang w:val="en-US"/>
              </w:rPr>
            </w:pPr>
          </w:p>
        </w:tc>
        <w:tc>
          <w:tcPr>
            <w:tcW w:w="1558" w:type="dxa"/>
            <w:tcBorders>
              <w:bottom w:val="single" w:sz="4" w:space="0" w:color="5B9BD4"/>
            </w:tcBorders>
          </w:tcPr>
          <w:p w14:paraId="5D66896A" w14:textId="77777777" w:rsidR="00586F64" w:rsidRPr="00764B4B" w:rsidRDefault="00586F64">
            <w:pPr>
              <w:pStyle w:val="TableParagraph"/>
              <w:rPr>
                <w:rFonts w:ascii="Times New Roman"/>
                <w:sz w:val="12"/>
                <w:lang w:val="en-US"/>
              </w:rPr>
            </w:pPr>
          </w:p>
        </w:tc>
      </w:tr>
      <w:tr w:rsidR="00586F64" w:rsidRPr="00764B4B" w14:paraId="3E4CFC4F" w14:textId="77777777">
        <w:trPr>
          <w:trHeight w:val="1200"/>
        </w:trPr>
        <w:tc>
          <w:tcPr>
            <w:tcW w:w="1807" w:type="dxa"/>
            <w:tcBorders>
              <w:top w:val="single" w:sz="4" w:space="0" w:color="5B9BD4"/>
              <w:bottom w:val="single" w:sz="4" w:space="0" w:color="5B9BD4"/>
            </w:tcBorders>
            <w:shd w:val="clear" w:color="auto" w:fill="2E75B5"/>
          </w:tcPr>
          <w:p w14:paraId="796C35BE" w14:textId="77777777" w:rsidR="00586F64" w:rsidRPr="00764B4B" w:rsidRDefault="00586F64">
            <w:pPr>
              <w:pStyle w:val="TableParagraph"/>
              <w:rPr>
                <w:b/>
                <w:sz w:val="18"/>
                <w:lang w:val="en-US"/>
              </w:rPr>
            </w:pPr>
          </w:p>
          <w:p w14:paraId="47569FDA" w14:textId="77777777" w:rsidR="00586F64" w:rsidRPr="00764B4B" w:rsidRDefault="00586F64">
            <w:pPr>
              <w:pStyle w:val="TableParagraph"/>
              <w:spacing w:before="2"/>
              <w:rPr>
                <w:b/>
                <w:lang w:val="en-US"/>
              </w:rPr>
            </w:pPr>
          </w:p>
          <w:p w14:paraId="613F4257" w14:textId="77777777" w:rsidR="00586F64" w:rsidRPr="00764B4B" w:rsidRDefault="008575B4">
            <w:pPr>
              <w:pStyle w:val="TableParagraph"/>
              <w:ind w:right="275"/>
              <w:jc w:val="right"/>
              <w:rPr>
                <w:b/>
                <w:sz w:val="18"/>
                <w:lang w:val="en-US"/>
              </w:rPr>
            </w:pPr>
            <w:r w:rsidRPr="00764B4B">
              <w:rPr>
                <w:b/>
                <w:color w:val="FFFFFF"/>
                <w:sz w:val="18"/>
                <w:lang w:val="en-US"/>
              </w:rPr>
              <w:t>Name and surname</w:t>
            </w:r>
          </w:p>
        </w:tc>
        <w:tc>
          <w:tcPr>
            <w:tcW w:w="1867" w:type="dxa"/>
            <w:tcBorders>
              <w:top w:val="single" w:sz="4" w:space="0" w:color="5B9BD4"/>
              <w:bottom w:val="single" w:sz="4" w:space="0" w:color="5B9BD4"/>
            </w:tcBorders>
            <w:shd w:val="clear" w:color="auto" w:fill="2E75B5"/>
          </w:tcPr>
          <w:p w14:paraId="52E0DCC5" w14:textId="77777777" w:rsidR="00586F64" w:rsidRPr="00764B4B" w:rsidRDefault="00586F64">
            <w:pPr>
              <w:pStyle w:val="TableParagraph"/>
              <w:rPr>
                <w:b/>
                <w:sz w:val="18"/>
                <w:lang w:val="en-US"/>
              </w:rPr>
            </w:pPr>
          </w:p>
          <w:p w14:paraId="17825141" w14:textId="77777777" w:rsidR="00586F64" w:rsidRPr="00764B4B" w:rsidRDefault="008575B4" w:rsidP="008A57D6">
            <w:pPr>
              <w:pStyle w:val="TableParagraph"/>
              <w:spacing w:before="160"/>
              <w:ind w:left="407" w:right="334" w:hanging="142"/>
              <w:rPr>
                <w:b/>
                <w:sz w:val="18"/>
                <w:lang w:val="en-US"/>
              </w:rPr>
            </w:pPr>
            <w:r w:rsidRPr="00764B4B">
              <w:rPr>
                <w:b/>
                <w:color w:val="FFFFFF"/>
                <w:sz w:val="18"/>
                <w:lang w:val="en-US"/>
              </w:rPr>
              <w:t>Function in HM Inwest S.A.</w:t>
            </w:r>
          </w:p>
        </w:tc>
        <w:tc>
          <w:tcPr>
            <w:tcW w:w="1588" w:type="dxa"/>
            <w:tcBorders>
              <w:top w:val="single" w:sz="4" w:space="0" w:color="5B9BD4"/>
              <w:bottom w:val="single" w:sz="4" w:space="0" w:color="5B9BD4"/>
            </w:tcBorders>
            <w:shd w:val="clear" w:color="auto" w:fill="2E75B5"/>
          </w:tcPr>
          <w:p w14:paraId="7D73DC5D" w14:textId="77777777" w:rsidR="00586F64" w:rsidRPr="00764B4B" w:rsidRDefault="008575B4">
            <w:pPr>
              <w:pStyle w:val="TableParagraph"/>
              <w:spacing w:before="51"/>
              <w:ind w:left="169" w:right="212"/>
              <w:jc w:val="center"/>
              <w:rPr>
                <w:b/>
                <w:sz w:val="18"/>
                <w:lang w:val="en-US"/>
              </w:rPr>
            </w:pPr>
            <w:r w:rsidRPr="00764B4B">
              <w:rPr>
                <w:b/>
                <w:color w:val="FFFFFF"/>
                <w:sz w:val="18"/>
                <w:lang w:val="en-US"/>
              </w:rPr>
              <w:t>The number of financial instruments granted or offered</w:t>
            </w:r>
          </w:p>
        </w:tc>
        <w:tc>
          <w:tcPr>
            <w:tcW w:w="1433" w:type="dxa"/>
            <w:tcBorders>
              <w:top w:val="single" w:sz="4" w:space="0" w:color="5B9BD4"/>
              <w:bottom w:val="single" w:sz="4" w:space="0" w:color="5B9BD4"/>
            </w:tcBorders>
            <w:shd w:val="clear" w:color="auto" w:fill="2E75B5"/>
          </w:tcPr>
          <w:p w14:paraId="60D9CD00" w14:textId="77777777" w:rsidR="00586F64" w:rsidRPr="00764B4B" w:rsidRDefault="00586F64">
            <w:pPr>
              <w:pStyle w:val="TableParagraph"/>
              <w:spacing w:before="1"/>
              <w:rPr>
                <w:b/>
                <w:lang w:val="en-US"/>
              </w:rPr>
            </w:pPr>
          </w:p>
          <w:p w14:paraId="1E9A6486" w14:textId="77777777" w:rsidR="00586F64" w:rsidRPr="00764B4B" w:rsidRDefault="008575B4">
            <w:pPr>
              <w:pStyle w:val="TableParagraph"/>
              <w:ind w:left="211" w:right="243" w:firstLine="228"/>
              <w:rPr>
                <w:b/>
                <w:sz w:val="18"/>
                <w:lang w:val="en-US"/>
              </w:rPr>
            </w:pPr>
            <w:r w:rsidRPr="00764B4B">
              <w:rPr>
                <w:b/>
                <w:color w:val="FFFFFF"/>
                <w:sz w:val="18"/>
                <w:lang w:val="en-US"/>
              </w:rPr>
              <w:t>Financial instrument type</w:t>
            </w:r>
          </w:p>
        </w:tc>
        <w:tc>
          <w:tcPr>
            <w:tcW w:w="1465" w:type="dxa"/>
            <w:tcBorders>
              <w:top w:val="single" w:sz="4" w:space="0" w:color="5B9BD4"/>
              <w:bottom w:val="single" w:sz="4" w:space="0" w:color="5B9BD4"/>
            </w:tcBorders>
            <w:shd w:val="clear" w:color="auto" w:fill="2E75B5"/>
          </w:tcPr>
          <w:p w14:paraId="240F3542" w14:textId="77777777" w:rsidR="00586F64" w:rsidRPr="00764B4B" w:rsidRDefault="008575B4">
            <w:pPr>
              <w:pStyle w:val="TableParagraph"/>
              <w:spacing w:before="159"/>
              <w:ind w:left="259" w:right="200" w:firstLine="1"/>
              <w:jc w:val="center"/>
              <w:rPr>
                <w:b/>
                <w:sz w:val="18"/>
                <w:lang w:val="en-US"/>
              </w:rPr>
            </w:pPr>
            <w:r w:rsidRPr="00764B4B">
              <w:rPr>
                <w:b/>
                <w:color w:val="FFFFFF"/>
                <w:sz w:val="18"/>
                <w:lang w:val="en-US"/>
              </w:rPr>
              <w:t>Financial instrument price, PLN</w:t>
            </w:r>
          </w:p>
        </w:tc>
        <w:tc>
          <w:tcPr>
            <w:tcW w:w="1558" w:type="dxa"/>
            <w:tcBorders>
              <w:top w:val="single" w:sz="4" w:space="0" w:color="5B9BD4"/>
              <w:bottom w:val="single" w:sz="4" w:space="0" w:color="5B9BD4"/>
            </w:tcBorders>
            <w:shd w:val="clear" w:color="auto" w:fill="2E75B5"/>
          </w:tcPr>
          <w:p w14:paraId="767AF0E0" w14:textId="77777777" w:rsidR="00586F64" w:rsidRPr="00764B4B" w:rsidRDefault="00586F64">
            <w:pPr>
              <w:pStyle w:val="TableParagraph"/>
              <w:rPr>
                <w:b/>
                <w:sz w:val="18"/>
                <w:lang w:val="en-US"/>
              </w:rPr>
            </w:pPr>
          </w:p>
          <w:p w14:paraId="6577C1A6" w14:textId="77777777" w:rsidR="00586F64" w:rsidRPr="00764B4B" w:rsidRDefault="008575B4">
            <w:pPr>
              <w:pStyle w:val="TableParagraph"/>
              <w:spacing w:before="160"/>
              <w:ind w:left="354" w:right="131" w:hanging="159"/>
              <w:rPr>
                <w:b/>
                <w:sz w:val="18"/>
                <w:lang w:val="en-US"/>
              </w:rPr>
            </w:pPr>
            <w:r w:rsidRPr="00764B4B">
              <w:rPr>
                <w:b/>
                <w:color w:val="FFFFFF"/>
                <w:sz w:val="18"/>
                <w:lang w:val="en-US"/>
              </w:rPr>
              <w:t>Date of exercise and change</w:t>
            </w:r>
          </w:p>
        </w:tc>
      </w:tr>
      <w:tr w:rsidR="00586F64" w:rsidRPr="00764B4B" w14:paraId="1A81484E" w14:textId="77777777">
        <w:trPr>
          <w:trHeight w:val="239"/>
        </w:trPr>
        <w:tc>
          <w:tcPr>
            <w:tcW w:w="1807" w:type="dxa"/>
            <w:tcBorders>
              <w:top w:val="single" w:sz="4" w:space="0" w:color="5B9BD4"/>
              <w:bottom w:val="single" w:sz="4" w:space="0" w:color="5B9BD4"/>
            </w:tcBorders>
          </w:tcPr>
          <w:p w14:paraId="2A7837F8" w14:textId="77777777" w:rsidR="00586F64" w:rsidRPr="00764B4B" w:rsidRDefault="008575B4" w:rsidP="00F9191C">
            <w:pPr>
              <w:pStyle w:val="TableParagraph"/>
              <w:spacing w:before="11" w:line="209" w:lineRule="exact"/>
              <w:rPr>
                <w:b/>
                <w:sz w:val="18"/>
                <w:lang w:val="en-US"/>
              </w:rPr>
            </w:pPr>
            <w:r w:rsidRPr="00764B4B">
              <w:rPr>
                <w:b/>
                <w:sz w:val="18"/>
                <w:lang w:val="en-US"/>
              </w:rPr>
              <w:t>MANAGEMENT BOARD</w:t>
            </w:r>
          </w:p>
        </w:tc>
        <w:tc>
          <w:tcPr>
            <w:tcW w:w="1867" w:type="dxa"/>
            <w:tcBorders>
              <w:top w:val="single" w:sz="4" w:space="0" w:color="5B9BD4"/>
              <w:bottom w:val="single" w:sz="4" w:space="0" w:color="5B9BD4"/>
            </w:tcBorders>
          </w:tcPr>
          <w:p w14:paraId="6107F3B1" w14:textId="77777777" w:rsidR="00586F64" w:rsidRPr="00764B4B" w:rsidRDefault="00586F64">
            <w:pPr>
              <w:pStyle w:val="TableParagraph"/>
              <w:rPr>
                <w:rFonts w:ascii="Times New Roman"/>
                <w:sz w:val="16"/>
                <w:lang w:val="en-US"/>
              </w:rPr>
            </w:pPr>
          </w:p>
        </w:tc>
        <w:tc>
          <w:tcPr>
            <w:tcW w:w="1588" w:type="dxa"/>
            <w:tcBorders>
              <w:top w:val="single" w:sz="4" w:space="0" w:color="5B9BD4"/>
              <w:bottom w:val="single" w:sz="4" w:space="0" w:color="5B9BD4"/>
            </w:tcBorders>
          </w:tcPr>
          <w:p w14:paraId="091CBBE6" w14:textId="77777777" w:rsidR="00586F64" w:rsidRPr="00764B4B" w:rsidRDefault="00586F64">
            <w:pPr>
              <w:pStyle w:val="TableParagraph"/>
              <w:rPr>
                <w:rFonts w:ascii="Times New Roman"/>
                <w:sz w:val="16"/>
                <w:lang w:val="en-US"/>
              </w:rPr>
            </w:pPr>
          </w:p>
        </w:tc>
        <w:tc>
          <w:tcPr>
            <w:tcW w:w="1433" w:type="dxa"/>
            <w:tcBorders>
              <w:top w:val="single" w:sz="4" w:space="0" w:color="5B9BD4"/>
              <w:bottom w:val="single" w:sz="4" w:space="0" w:color="5B9BD4"/>
            </w:tcBorders>
          </w:tcPr>
          <w:p w14:paraId="2E611DEE" w14:textId="77777777" w:rsidR="00586F64" w:rsidRPr="00764B4B" w:rsidRDefault="00586F64">
            <w:pPr>
              <w:pStyle w:val="TableParagraph"/>
              <w:rPr>
                <w:rFonts w:ascii="Times New Roman"/>
                <w:sz w:val="16"/>
                <w:lang w:val="en-US"/>
              </w:rPr>
            </w:pPr>
          </w:p>
        </w:tc>
        <w:tc>
          <w:tcPr>
            <w:tcW w:w="1465" w:type="dxa"/>
            <w:tcBorders>
              <w:top w:val="single" w:sz="4" w:space="0" w:color="5B9BD4"/>
              <w:bottom w:val="single" w:sz="4" w:space="0" w:color="5B9BD4"/>
            </w:tcBorders>
          </w:tcPr>
          <w:p w14:paraId="5EC5EFDA" w14:textId="77777777" w:rsidR="00586F64" w:rsidRPr="00764B4B" w:rsidRDefault="00586F64">
            <w:pPr>
              <w:pStyle w:val="TableParagraph"/>
              <w:rPr>
                <w:rFonts w:ascii="Times New Roman"/>
                <w:sz w:val="16"/>
                <w:lang w:val="en-US"/>
              </w:rPr>
            </w:pPr>
          </w:p>
        </w:tc>
        <w:tc>
          <w:tcPr>
            <w:tcW w:w="1558" w:type="dxa"/>
            <w:tcBorders>
              <w:top w:val="single" w:sz="4" w:space="0" w:color="5B9BD4"/>
              <w:bottom w:val="single" w:sz="4" w:space="0" w:color="5B9BD4"/>
            </w:tcBorders>
          </w:tcPr>
          <w:p w14:paraId="6A8F6778" w14:textId="77777777" w:rsidR="00586F64" w:rsidRPr="00764B4B" w:rsidRDefault="00586F64">
            <w:pPr>
              <w:pStyle w:val="TableParagraph"/>
              <w:rPr>
                <w:rFonts w:ascii="Times New Roman"/>
                <w:sz w:val="16"/>
                <w:lang w:val="en-US"/>
              </w:rPr>
            </w:pPr>
          </w:p>
        </w:tc>
      </w:tr>
      <w:tr w:rsidR="00586F64" w:rsidRPr="00764B4B" w14:paraId="1B2926F6" w14:textId="77777777">
        <w:trPr>
          <w:trHeight w:val="239"/>
        </w:trPr>
        <w:tc>
          <w:tcPr>
            <w:tcW w:w="1807" w:type="dxa"/>
            <w:tcBorders>
              <w:top w:val="single" w:sz="4" w:space="0" w:color="5B9BD4"/>
              <w:bottom w:val="single" w:sz="4" w:space="0" w:color="5B9BD4"/>
            </w:tcBorders>
          </w:tcPr>
          <w:p w14:paraId="6CBF866A" w14:textId="77777777" w:rsidR="00586F64" w:rsidRPr="00764B4B" w:rsidRDefault="008575B4">
            <w:pPr>
              <w:pStyle w:val="TableParagraph"/>
              <w:spacing w:before="11" w:line="209" w:lineRule="exact"/>
              <w:ind w:left="115"/>
              <w:rPr>
                <w:sz w:val="18"/>
                <w:lang w:val="en-US"/>
              </w:rPr>
            </w:pPr>
            <w:r w:rsidRPr="00764B4B">
              <w:rPr>
                <w:sz w:val="18"/>
                <w:lang w:val="en-US"/>
              </w:rPr>
              <w:t xml:space="preserve">Piotr </w:t>
            </w:r>
            <w:proofErr w:type="spellStart"/>
            <w:r w:rsidRPr="00764B4B">
              <w:rPr>
                <w:sz w:val="18"/>
                <w:lang w:val="en-US"/>
              </w:rPr>
              <w:t>Hofman</w:t>
            </w:r>
            <w:proofErr w:type="spellEnd"/>
          </w:p>
        </w:tc>
        <w:tc>
          <w:tcPr>
            <w:tcW w:w="1867" w:type="dxa"/>
            <w:tcBorders>
              <w:top w:val="single" w:sz="4" w:space="0" w:color="5B9BD4"/>
              <w:bottom w:val="single" w:sz="4" w:space="0" w:color="5B9BD4"/>
            </w:tcBorders>
          </w:tcPr>
          <w:p w14:paraId="0A94858D" w14:textId="77777777" w:rsidR="00586F64" w:rsidRPr="00764B4B" w:rsidRDefault="008575B4">
            <w:pPr>
              <w:pStyle w:val="TableParagraph"/>
              <w:spacing w:before="11" w:line="209" w:lineRule="exact"/>
              <w:ind w:left="250" w:right="153"/>
              <w:jc w:val="center"/>
              <w:rPr>
                <w:sz w:val="18"/>
                <w:lang w:val="en-US"/>
              </w:rPr>
            </w:pPr>
            <w:r w:rsidRPr="00764B4B">
              <w:rPr>
                <w:sz w:val="18"/>
                <w:lang w:val="en-US"/>
              </w:rPr>
              <w:t>President of the Management Board</w:t>
            </w:r>
          </w:p>
        </w:tc>
        <w:tc>
          <w:tcPr>
            <w:tcW w:w="1588" w:type="dxa"/>
            <w:tcBorders>
              <w:top w:val="single" w:sz="4" w:space="0" w:color="5B9BD4"/>
              <w:bottom w:val="single" w:sz="4" w:space="0" w:color="5B9BD4"/>
            </w:tcBorders>
          </w:tcPr>
          <w:p w14:paraId="7ED41B34"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2A24A7CE"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5B4664DF"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3698B374"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57977FC1" w14:textId="77777777">
        <w:trPr>
          <w:trHeight w:val="239"/>
        </w:trPr>
        <w:tc>
          <w:tcPr>
            <w:tcW w:w="1807" w:type="dxa"/>
            <w:tcBorders>
              <w:top w:val="single" w:sz="4" w:space="0" w:color="5B9BD4"/>
              <w:bottom w:val="single" w:sz="4" w:space="0" w:color="5B9BD4"/>
            </w:tcBorders>
          </w:tcPr>
          <w:p w14:paraId="14C8593A" w14:textId="77777777" w:rsidR="00586F64" w:rsidRPr="00764B4B" w:rsidRDefault="00586F64">
            <w:pPr>
              <w:pStyle w:val="TableParagraph"/>
              <w:rPr>
                <w:rFonts w:ascii="Times New Roman"/>
                <w:sz w:val="16"/>
                <w:lang w:val="en-US"/>
              </w:rPr>
            </w:pPr>
          </w:p>
        </w:tc>
        <w:tc>
          <w:tcPr>
            <w:tcW w:w="1867" w:type="dxa"/>
            <w:tcBorders>
              <w:top w:val="single" w:sz="4" w:space="0" w:color="5B9BD4"/>
              <w:bottom w:val="single" w:sz="4" w:space="0" w:color="5B9BD4"/>
            </w:tcBorders>
          </w:tcPr>
          <w:p w14:paraId="6513BFD7" w14:textId="77777777" w:rsidR="00586F64" w:rsidRPr="00764B4B" w:rsidRDefault="00586F64">
            <w:pPr>
              <w:pStyle w:val="TableParagraph"/>
              <w:rPr>
                <w:rFonts w:ascii="Times New Roman"/>
                <w:sz w:val="16"/>
                <w:lang w:val="en-US"/>
              </w:rPr>
            </w:pPr>
          </w:p>
        </w:tc>
        <w:tc>
          <w:tcPr>
            <w:tcW w:w="1588" w:type="dxa"/>
            <w:tcBorders>
              <w:top w:val="single" w:sz="4" w:space="0" w:color="5B9BD4"/>
              <w:bottom w:val="single" w:sz="4" w:space="0" w:color="5B9BD4"/>
            </w:tcBorders>
          </w:tcPr>
          <w:p w14:paraId="41B376AB" w14:textId="77777777" w:rsidR="00586F64" w:rsidRPr="00764B4B" w:rsidRDefault="00586F64">
            <w:pPr>
              <w:pStyle w:val="TableParagraph"/>
              <w:rPr>
                <w:rFonts w:ascii="Times New Roman"/>
                <w:sz w:val="16"/>
                <w:lang w:val="en-US"/>
              </w:rPr>
            </w:pPr>
          </w:p>
        </w:tc>
        <w:tc>
          <w:tcPr>
            <w:tcW w:w="1433" w:type="dxa"/>
            <w:tcBorders>
              <w:top w:val="single" w:sz="4" w:space="0" w:color="5B9BD4"/>
              <w:bottom w:val="single" w:sz="4" w:space="0" w:color="5B9BD4"/>
            </w:tcBorders>
          </w:tcPr>
          <w:p w14:paraId="1CDC569D" w14:textId="77777777" w:rsidR="00586F64" w:rsidRPr="00764B4B" w:rsidRDefault="00586F64">
            <w:pPr>
              <w:pStyle w:val="TableParagraph"/>
              <w:rPr>
                <w:rFonts w:ascii="Times New Roman"/>
                <w:sz w:val="16"/>
                <w:lang w:val="en-US"/>
              </w:rPr>
            </w:pPr>
          </w:p>
        </w:tc>
        <w:tc>
          <w:tcPr>
            <w:tcW w:w="1465" w:type="dxa"/>
            <w:tcBorders>
              <w:top w:val="single" w:sz="4" w:space="0" w:color="5B9BD4"/>
              <w:bottom w:val="single" w:sz="4" w:space="0" w:color="5B9BD4"/>
            </w:tcBorders>
          </w:tcPr>
          <w:p w14:paraId="4BF38C5E" w14:textId="77777777" w:rsidR="00586F64" w:rsidRPr="00764B4B" w:rsidRDefault="00586F64">
            <w:pPr>
              <w:pStyle w:val="TableParagraph"/>
              <w:rPr>
                <w:rFonts w:ascii="Times New Roman"/>
                <w:sz w:val="16"/>
                <w:lang w:val="en-US"/>
              </w:rPr>
            </w:pPr>
          </w:p>
        </w:tc>
        <w:tc>
          <w:tcPr>
            <w:tcW w:w="1558" w:type="dxa"/>
            <w:tcBorders>
              <w:top w:val="single" w:sz="4" w:space="0" w:color="5B9BD4"/>
              <w:bottom w:val="single" w:sz="4" w:space="0" w:color="5B9BD4"/>
            </w:tcBorders>
          </w:tcPr>
          <w:p w14:paraId="595CC8FD" w14:textId="77777777" w:rsidR="00586F64" w:rsidRPr="00764B4B" w:rsidRDefault="00586F64">
            <w:pPr>
              <w:pStyle w:val="TableParagraph"/>
              <w:rPr>
                <w:rFonts w:ascii="Times New Roman"/>
                <w:sz w:val="16"/>
                <w:lang w:val="en-US"/>
              </w:rPr>
            </w:pPr>
          </w:p>
        </w:tc>
      </w:tr>
      <w:tr w:rsidR="00586F64" w:rsidRPr="00764B4B" w14:paraId="2CF59EA0" w14:textId="77777777">
        <w:trPr>
          <w:trHeight w:val="241"/>
        </w:trPr>
        <w:tc>
          <w:tcPr>
            <w:tcW w:w="1807" w:type="dxa"/>
            <w:tcBorders>
              <w:top w:val="single" w:sz="4" w:space="0" w:color="5B9BD4"/>
              <w:bottom w:val="single" w:sz="4" w:space="0" w:color="5B9BD4"/>
            </w:tcBorders>
          </w:tcPr>
          <w:p w14:paraId="6A0CF3E4" w14:textId="77777777" w:rsidR="00586F64" w:rsidRPr="00764B4B" w:rsidRDefault="008575B4">
            <w:pPr>
              <w:pStyle w:val="TableParagraph"/>
              <w:spacing w:before="11" w:line="211" w:lineRule="exact"/>
              <w:ind w:left="115"/>
              <w:rPr>
                <w:b/>
                <w:sz w:val="18"/>
                <w:lang w:val="en-US"/>
              </w:rPr>
            </w:pPr>
            <w:r w:rsidRPr="00764B4B">
              <w:rPr>
                <w:b/>
                <w:sz w:val="18"/>
                <w:lang w:val="en-US"/>
              </w:rPr>
              <w:t>SUPERVISORY BOARD</w:t>
            </w:r>
          </w:p>
        </w:tc>
        <w:tc>
          <w:tcPr>
            <w:tcW w:w="1867" w:type="dxa"/>
            <w:tcBorders>
              <w:top w:val="single" w:sz="4" w:space="0" w:color="5B9BD4"/>
              <w:bottom w:val="single" w:sz="4" w:space="0" w:color="5B9BD4"/>
            </w:tcBorders>
          </w:tcPr>
          <w:p w14:paraId="0DF5576F" w14:textId="77777777" w:rsidR="00586F64" w:rsidRPr="00764B4B" w:rsidRDefault="00586F64">
            <w:pPr>
              <w:pStyle w:val="TableParagraph"/>
              <w:rPr>
                <w:rFonts w:ascii="Times New Roman"/>
                <w:sz w:val="16"/>
                <w:lang w:val="en-US"/>
              </w:rPr>
            </w:pPr>
          </w:p>
        </w:tc>
        <w:tc>
          <w:tcPr>
            <w:tcW w:w="1588" w:type="dxa"/>
            <w:tcBorders>
              <w:top w:val="single" w:sz="4" w:space="0" w:color="5B9BD4"/>
              <w:bottom w:val="single" w:sz="4" w:space="0" w:color="5B9BD4"/>
            </w:tcBorders>
          </w:tcPr>
          <w:p w14:paraId="1827FC7E" w14:textId="77777777" w:rsidR="00586F64" w:rsidRPr="00764B4B" w:rsidRDefault="00586F64">
            <w:pPr>
              <w:pStyle w:val="TableParagraph"/>
              <w:rPr>
                <w:rFonts w:ascii="Times New Roman"/>
                <w:sz w:val="16"/>
                <w:lang w:val="en-US"/>
              </w:rPr>
            </w:pPr>
          </w:p>
        </w:tc>
        <w:tc>
          <w:tcPr>
            <w:tcW w:w="1433" w:type="dxa"/>
            <w:tcBorders>
              <w:top w:val="single" w:sz="4" w:space="0" w:color="5B9BD4"/>
              <w:bottom w:val="single" w:sz="4" w:space="0" w:color="5B9BD4"/>
            </w:tcBorders>
          </w:tcPr>
          <w:p w14:paraId="510E25F8" w14:textId="77777777" w:rsidR="00586F64" w:rsidRPr="00764B4B" w:rsidRDefault="00586F64">
            <w:pPr>
              <w:pStyle w:val="TableParagraph"/>
              <w:rPr>
                <w:rFonts w:ascii="Times New Roman"/>
                <w:sz w:val="16"/>
                <w:lang w:val="en-US"/>
              </w:rPr>
            </w:pPr>
          </w:p>
        </w:tc>
        <w:tc>
          <w:tcPr>
            <w:tcW w:w="1465" w:type="dxa"/>
            <w:tcBorders>
              <w:top w:val="single" w:sz="4" w:space="0" w:color="5B9BD4"/>
              <w:bottom w:val="single" w:sz="4" w:space="0" w:color="5B9BD4"/>
            </w:tcBorders>
          </w:tcPr>
          <w:p w14:paraId="26D37DC7" w14:textId="77777777" w:rsidR="00586F64" w:rsidRPr="00764B4B" w:rsidRDefault="00586F64">
            <w:pPr>
              <w:pStyle w:val="TableParagraph"/>
              <w:rPr>
                <w:rFonts w:ascii="Times New Roman"/>
                <w:sz w:val="16"/>
                <w:lang w:val="en-US"/>
              </w:rPr>
            </w:pPr>
          </w:p>
        </w:tc>
        <w:tc>
          <w:tcPr>
            <w:tcW w:w="1558" w:type="dxa"/>
            <w:tcBorders>
              <w:top w:val="single" w:sz="4" w:space="0" w:color="5B9BD4"/>
              <w:bottom w:val="single" w:sz="4" w:space="0" w:color="5B9BD4"/>
            </w:tcBorders>
          </w:tcPr>
          <w:p w14:paraId="1A8CF73D" w14:textId="77777777" w:rsidR="00586F64" w:rsidRPr="00764B4B" w:rsidRDefault="00586F64">
            <w:pPr>
              <w:pStyle w:val="TableParagraph"/>
              <w:rPr>
                <w:rFonts w:ascii="Times New Roman"/>
                <w:sz w:val="16"/>
                <w:lang w:val="en-US"/>
              </w:rPr>
            </w:pPr>
          </w:p>
        </w:tc>
      </w:tr>
      <w:tr w:rsidR="00586F64" w:rsidRPr="00764B4B" w14:paraId="28A1957A" w14:textId="77777777">
        <w:trPr>
          <w:trHeight w:val="239"/>
        </w:trPr>
        <w:tc>
          <w:tcPr>
            <w:tcW w:w="1807" w:type="dxa"/>
            <w:tcBorders>
              <w:top w:val="single" w:sz="4" w:space="0" w:color="5B9BD4"/>
              <w:bottom w:val="single" w:sz="4" w:space="0" w:color="5B9BD4"/>
            </w:tcBorders>
          </w:tcPr>
          <w:p w14:paraId="65D33431"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1867" w:type="dxa"/>
            <w:tcBorders>
              <w:top w:val="single" w:sz="4" w:space="0" w:color="5B9BD4"/>
              <w:bottom w:val="single" w:sz="4" w:space="0" w:color="5B9BD4"/>
            </w:tcBorders>
          </w:tcPr>
          <w:p w14:paraId="7286345C" w14:textId="1CE7F194" w:rsidR="00586F64" w:rsidRPr="00764B4B" w:rsidRDefault="00F9191C">
            <w:pPr>
              <w:pStyle w:val="TableParagraph"/>
              <w:spacing w:before="11" w:line="209" w:lineRule="exact"/>
              <w:ind w:left="257" w:right="153"/>
              <w:jc w:val="center"/>
              <w:rPr>
                <w:sz w:val="18"/>
                <w:lang w:val="en-US"/>
              </w:rPr>
            </w:pPr>
            <w:r>
              <w:rPr>
                <w:sz w:val="18"/>
                <w:lang w:val="en-US"/>
              </w:rPr>
              <w:t xml:space="preserve">SB </w:t>
            </w:r>
            <w:r w:rsidR="008575B4" w:rsidRPr="00764B4B">
              <w:rPr>
                <w:sz w:val="18"/>
                <w:lang w:val="en-US"/>
              </w:rPr>
              <w:t xml:space="preserve">President </w:t>
            </w:r>
          </w:p>
        </w:tc>
        <w:tc>
          <w:tcPr>
            <w:tcW w:w="1588" w:type="dxa"/>
            <w:tcBorders>
              <w:top w:val="single" w:sz="4" w:space="0" w:color="5B9BD4"/>
              <w:bottom w:val="single" w:sz="4" w:space="0" w:color="5B9BD4"/>
            </w:tcBorders>
          </w:tcPr>
          <w:p w14:paraId="2193913B"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353735D0"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22183AF1"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1699E2E1"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03A86254" w14:textId="77777777">
        <w:trPr>
          <w:trHeight w:val="239"/>
        </w:trPr>
        <w:tc>
          <w:tcPr>
            <w:tcW w:w="1807" w:type="dxa"/>
            <w:tcBorders>
              <w:top w:val="single" w:sz="4" w:space="0" w:color="5B9BD4"/>
              <w:bottom w:val="single" w:sz="4" w:space="0" w:color="5B9BD4"/>
            </w:tcBorders>
          </w:tcPr>
          <w:p w14:paraId="59F02496" w14:textId="77777777" w:rsidR="00586F64" w:rsidRPr="00764B4B" w:rsidRDefault="008575B4">
            <w:pPr>
              <w:pStyle w:val="TableParagraph"/>
              <w:spacing w:before="11" w:line="209" w:lineRule="exact"/>
              <w:ind w:left="115"/>
              <w:rPr>
                <w:sz w:val="18"/>
                <w:lang w:val="en-US"/>
              </w:rPr>
            </w:pPr>
            <w:r w:rsidRPr="00764B4B">
              <w:rPr>
                <w:sz w:val="18"/>
                <w:lang w:val="en-US"/>
              </w:rPr>
              <w:t xml:space="preserve">Waldemar </w:t>
            </w:r>
            <w:proofErr w:type="spellStart"/>
            <w:r w:rsidRPr="00764B4B">
              <w:rPr>
                <w:sz w:val="18"/>
                <w:lang w:val="en-US"/>
              </w:rPr>
              <w:t>Ołdak</w:t>
            </w:r>
            <w:proofErr w:type="spellEnd"/>
          </w:p>
        </w:tc>
        <w:tc>
          <w:tcPr>
            <w:tcW w:w="1867" w:type="dxa"/>
            <w:tcBorders>
              <w:top w:val="single" w:sz="4" w:space="0" w:color="5B9BD4"/>
              <w:bottom w:val="single" w:sz="4" w:space="0" w:color="5B9BD4"/>
            </w:tcBorders>
          </w:tcPr>
          <w:p w14:paraId="6CB88254" w14:textId="2B1D039E"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7D6CC9AC"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5181C0BF"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79CC4390"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2C48E5E6"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4D5CC368" w14:textId="77777777">
        <w:trPr>
          <w:trHeight w:val="239"/>
        </w:trPr>
        <w:tc>
          <w:tcPr>
            <w:tcW w:w="1807" w:type="dxa"/>
            <w:tcBorders>
              <w:top w:val="single" w:sz="4" w:space="0" w:color="5B9BD4"/>
              <w:bottom w:val="single" w:sz="4" w:space="0" w:color="5B9BD4"/>
            </w:tcBorders>
          </w:tcPr>
          <w:p w14:paraId="6DD0E5B6" w14:textId="77777777" w:rsidR="00586F64" w:rsidRPr="00764B4B" w:rsidRDefault="008575B4">
            <w:pPr>
              <w:pStyle w:val="TableParagraph"/>
              <w:spacing w:before="11" w:line="209" w:lineRule="exact"/>
              <w:ind w:left="115"/>
              <w:rPr>
                <w:sz w:val="18"/>
                <w:lang w:val="en-US"/>
              </w:rPr>
            </w:pPr>
            <w:r w:rsidRPr="00764B4B">
              <w:rPr>
                <w:sz w:val="18"/>
                <w:lang w:val="en-US"/>
              </w:rPr>
              <w:t>Paula Glaser</w:t>
            </w:r>
          </w:p>
        </w:tc>
        <w:tc>
          <w:tcPr>
            <w:tcW w:w="1867" w:type="dxa"/>
            <w:tcBorders>
              <w:top w:val="single" w:sz="4" w:space="0" w:color="5B9BD4"/>
              <w:bottom w:val="single" w:sz="4" w:space="0" w:color="5B9BD4"/>
            </w:tcBorders>
          </w:tcPr>
          <w:p w14:paraId="020975FA" w14:textId="6D0B9AC7"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3FFF98DD"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4B983419"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29137D73"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6BC05A80"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7236B9F9" w14:textId="77777777">
        <w:trPr>
          <w:trHeight w:val="239"/>
        </w:trPr>
        <w:tc>
          <w:tcPr>
            <w:tcW w:w="1807" w:type="dxa"/>
            <w:tcBorders>
              <w:top w:val="single" w:sz="4" w:space="0" w:color="5B9BD4"/>
              <w:bottom w:val="single" w:sz="4" w:space="0" w:color="5B9BD4"/>
            </w:tcBorders>
          </w:tcPr>
          <w:p w14:paraId="7AC13DA0"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Aneta</w:t>
            </w:r>
            <w:proofErr w:type="spellEnd"/>
            <w:r w:rsidRPr="00764B4B">
              <w:rPr>
                <w:sz w:val="18"/>
                <w:lang w:val="en-US"/>
              </w:rPr>
              <w:t xml:space="preserve"> Klimek</w:t>
            </w:r>
          </w:p>
        </w:tc>
        <w:tc>
          <w:tcPr>
            <w:tcW w:w="1867" w:type="dxa"/>
            <w:tcBorders>
              <w:top w:val="single" w:sz="4" w:space="0" w:color="5B9BD4"/>
              <w:bottom w:val="single" w:sz="4" w:space="0" w:color="5B9BD4"/>
            </w:tcBorders>
          </w:tcPr>
          <w:p w14:paraId="626622F3" w14:textId="66FBECA9"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0357BFFD"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586CFC1D"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6810CF02"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67E25DD6"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6EDC20E7" w14:textId="77777777">
        <w:trPr>
          <w:trHeight w:val="239"/>
        </w:trPr>
        <w:tc>
          <w:tcPr>
            <w:tcW w:w="1807" w:type="dxa"/>
            <w:tcBorders>
              <w:top w:val="single" w:sz="4" w:space="0" w:color="5B9BD4"/>
              <w:bottom w:val="single" w:sz="4" w:space="0" w:color="5B9BD4"/>
            </w:tcBorders>
          </w:tcPr>
          <w:p w14:paraId="3889807D" w14:textId="77777777" w:rsidR="00586F64" w:rsidRPr="00764B4B" w:rsidRDefault="008575B4">
            <w:pPr>
              <w:pStyle w:val="TableParagraph"/>
              <w:spacing w:before="11" w:line="209" w:lineRule="exact"/>
              <w:ind w:left="115"/>
              <w:rPr>
                <w:sz w:val="18"/>
                <w:lang w:val="en-US"/>
              </w:rPr>
            </w:pPr>
            <w:r w:rsidRPr="00764B4B">
              <w:rPr>
                <w:sz w:val="18"/>
                <w:lang w:val="en-US"/>
              </w:rPr>
              <w:t xml:space="preserve">Edward </w:t>
            </w:r>
            <w:proofErr w:type="spellStart"/>
            <w:r w:rsidRPr="00764B4B">
              <w:rPr>
                <w:sz w:val="18"/>
                <w:lang w:val="en-US"/>
              </w:rPr>
              <w:t>Chopcian</w:t>
            </w:r>
            <w:proofErr w:type="spellEnd"/>
          </w:p>
        </w:tc>
        <w:tc>
          <w:tcPr>
            <w:tcW w:w="1867" w:type="dxa"/>
            <w:tcBorders>
              <w:top w:val="single" w:sz="4" w:space="0" w:color="5B9BD4"/>
              <w:bottom w:val="single" w:sz="4" w:space="0" w:color="5B9BD4"/>
            </w:tcBorders>
          </w:tcPr>
          <w:p w14:paraId="0E131F25" w14:textId="13E90396"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0E9E78DB"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708F15B0"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3C40009E"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7E6474A7"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3AFA0264" w14:textId="77777777">
        <w:trPr>
          <w:trHeight w:val="481"/>
        </w:trPr>
        <w:tc>
          <w:tcPr>
            <w:tcW w:w="1807" w:type="dxa"/>
            <w:tcBorders>
              <w:top w:val="single" w:sz="4" w:space="0" w:color="5B9BD4"/>
              <w:bottom w:val="single" w:sz="4" w:space="0" w:color="5B9BD4"/>
            </w:tcBorders>
          </w:tcPr>
          <w:p w14:paraId="0DE7300A" w14:textId="77777777" w:rsidR="00586F64" w:rsidRPr="00764B4B" w:rsidRDefault="00586F64">
            <w:pPr>
              <w:pStyle w:val="TableParagraph"/>
              <w:spacing w:before="6"/>
              <w:rPr>
                <w:b/>
                <w:sz w:val="21"/>
                <w:lang w:val="en-US"/>
              </w:rPr>
            </w:pPr>
          </w:p>
          <w:p w14:paraId="792A9552" w14:textId="77777777" w:rsidR="00586F64" w:rsidRPr="00764B4B" w:rsidRDefault="008575B4">
            <w:pPr>
              <w:pStyle w:val="TableParagraph"/>
              <w:spacing w:line="199" w:lineRule="exact"/>
              <w:ind w:left="115"/>
              <w:rPr>
                <w:b/>
                <w:sz w:val="18"/>
                <w:lang w:val="en-US"/>
              </w:rPr>
            </w:pPr>
            <w:r w:rsidRPr="00764B4B">
              <w:rPr>
                <w:b/>
                <w:sz w:val="18"/>
                <w:lang w:val="en-US"/>
              </w:rPr>
              <w:t>2020</w:t>
            </w:r>
          </w:p>
        </w:tc>
        <w:tc>
          <w:tcPr>
            <w:tcW w:w="1867" w:type="dxa"/>
            <w:tcBorders>
              <w:top w:val="single" w:sz="4" w:space="0" w:color="5B9BD4"/>
              <w:bottom w:val="single" w:sz="4" w:space="0" w:color="5B9BD4"/>
            </w:tcBorders>
          </w:tcPr>
          <w:p w14:paraId="71AF52A3" w14:textId="77777777" w:rsidR="00586F64" w:rsidRPr="00764B4B" w:rsidRDefault="00586F64">
            <w:pPr>
              <w:pStyle w:val="TableParagraph"/>
              <w:rPr>
                <w:rFonts w:ascii="Times New Roman"/>
                <w:sz w:val="18"/>
                <w:lang w:val="en-US"/>
              </w:rPr>
            </w:pPr>
          </w:p>
        </w:tc>
        <w:tc>
          <w:tcPr>
            <w:tcW w:w="1588" w:type="dxa"/>
            <w:tcBorders>
              <w:top w:val="single" w:sz="4" w:space="0" w:color="5B9BD4"/>
              <w:bottom w:val="single" w:sz="4" w:space="0" w:color="5B9BD4"/>
            </w:tcBorders>
          </w:tcPr>
          <w:p w14:paraId="6E022E20" w14:textId="77777777" w:rsidR="00586F64" w:rsidRPr="00764B4B" w:rsidRDefault="00586F64">
            <w:pPr>
              <w:pStyle w:val="TableParagraph"/>
              <w:rPr>
                <w:rFonts w:ascii="Times New Roman"/>
                <w:sz w:val="18"/>
                <w:lang w:val="en-US"/>
              </w:rPr>
            </w:pPr>
          </w:p>
        </w:tc>
        <w:tc>
          <w:tcPr>
            <w:tcW w:w="1433" w:type="dxa"/>
            <w:tcBorders>
              <w:top w:val="single" w:sz="4" w:space="0" w:color="5B9BD4"/>
              <w:bottom w:val="single" w:sz="4" w:space="0" w:color="5B9BD4"/>
            </w:tcBorders>
          </w:tcPr>
          <w:p w14:paraId="64B065A7" w14:textId="77777777" w:rsidR="00586F64" w:rsidRPr="00764B4B" w:rsidRDefault="00586F64">
            <w:pPr>
              <w:pStyle w:val="TableParagraph"/>
              <w:rPr>
                <w:rFonts w:ascii="Times New Roman"/>
                <w:sz w:val="18"/>
                <w:lang w:val="en-US"/>
              </w:rPr>
            </w:pPr>
          </w:p>
        </w:tc>
        <w:tc>
          <w:tcPr>
            <w:tcW w:w="1465" w:type="dxa"/>
            <w:tcBorders>
              <w:top w:val="single" w:sz="4" w:space="0" w:color="5B9BD4"/>
              <w:bottom w:val="single" w:sz="4" w:space="0" w:color="5B9BD4"/>
            </w:tcBorders>
          </w:tcPr>
          <w:p w14:paraId="5E38A463" w14:textId="77777777" w:rsidR="00586F64" w:rsidRPr="00764B4B" w:rsidRDefault="00586F64">
            <w:pPr>
              <w:pStyle w:val="TableParagraph"/>
              <w:rPr>
                <w:rFonts w:ascii="Times New Roman"/>
                <w:sz w:val="18"/>
                <w:lang w:val="en-US"/>
              </w:rPr>
            </w:pPr>
          </w:p>
        </w:tc>
        <w:tc>
          <w:tcPr>
            <w:tcW w:w="1558" w:type="dxa"/>
            <w:tcBorders>
              <w:top w:val="single" w:sz="4" w:space="0" w:color="5B9BD4"/>
              <w:bottom w:val="single" w:sz="4" w:space="0" w:color="5B9BD4"/>
            </w:tcBorders>
          </w:tcPr>
          <w:p w14:paraId="3E07594F" w14:textId="77777777" w:rsidR="00586F64" w:rsidRPr="00764B4B" w:rsidRDefault="00586F64">
            <w:pPr>
              <w:pStyle w:val="TableParagraph"/>
              <w:rPr>
                <w:rFonts w:ascii="Times New Roman"/>
                <w:sz w:val="18"/>
                <w:lang w:val="en-US"/>
              </w:rPr>
            </w:pPr>
          </w:p>
        </w:tc>
      </w:tr>
      <w:tr w:rsidR="00586F64" w:rsidRPr="00764B4B" w14:paraId="26C333C5" w14:textId="77777777">
        <w:trPr>
          <w:trHeight w:val="1200"/>
        </w:trPr>
        <w:tc>
          <w:tcPr>
            <w:tcW w:w="1807" w:type="dxa"/>
            <w:tcBorders>
              <w:top w:val="single" w:sz="4" w:space="0" w:color="5B9BD4"/>
              <w:bottom w:val="single" w:sz="4" w:space="0" w:color="5B9BD4"/>
            </w:tcBorders>
            <w:shd w:val="clear" w:color="auto" w:fill="2E75B5"/>
          </w:tcPr>
          <w:p w14:paraId="243A963D" w14:textId="77777777" w:rsidR="00586F64" w:rsidRPr="00764B4B" w:rsidRDefault="00586F64">
            <w:pPr>
              <w:pStyle w:val="TableParagraph"/>
              <w:rPr>
                <w:b/>
                <w:sz w:val="18"/>
                <w:lang w:val="en-US"/>
              </w:rPr>
            </w:pPr>
          </w:p>
          <w:p w14:paraId="76A268D1" w14:textId="77777777" w:rsidR="00586F64" w:rsidRPr="00764B4B" w:rsidRDefault="00586F64">
            <w:pPr>
              <w:pStyle w:val="TableParagraph"/>
              <w:spacing w:before="2"/>
              <w:rPr>
                <w:b/>
                <w:lang w:val="en-US"/>
              </w:rPr>
            </w:pPr>
          </w:p>
          <w:p w14:paraId="4F9BFEC7" w14:textId="77777777" w:rsidR="00586F64" w:rsidRPr="00764B4B" w:rsidRDefault="008575B4">
            <w:pPr>
              <w:pStyle w:val="TableParagraph"/>
              <w:ind w:right="275"/>
              <w:jc w:val="right"/>
              <w:rPr>
                <w:b/>
                <w:sz w:val="18"/>
                <w:lang w:val="en-US"/>
              </w:rPr>
            </w:pPr>
            <w:r w:rsidRPr="00764B4B">
              <w:rPr>
                <w:b/>
                <w:color w:val="FFFFFF"/>
                <w:sz w:val="18"/>
                <w:lang w:val="en-US"/>
              </w:rPr>
              <w:t>Name and surname</w:t>
            </w:r>
          </w:p>
        </w:tc>
        <w:tc>
          <w:tcPr>
            <w:tcW w:w="1867" w:type="dxa"/>
            <w:tcBorders>
              <w:top w:val="single" w:sz="4" w:space="0" w:color="5B9BD4"/>
              <w:bottom w:val="single" w:sz="4" w:space="0" w:color="5B9BD4"/>
            </w:tcBorders>
            <w:shd w:val="clear" w:color="auto" w:fill="2E75B5"/>
          </w:tcPr>
          <w:p w14:paraId="2E8A0504" w14:textId="77777777" w:rsidR="00586F64" w:rsidRPr="00764B4B" w:rsidRDefault="00586F64">
            <w:pPr>
              <w:pStyle w:val="TableParagraph"/>
              <w:rPr>
                <w:b/>
                <w:sz w:val="18"/>
                <w:lang w:val="en-US"/>
              </w:rPr>
            </w:pPr>
          </w:p>
          <w:p w14:paraId="7FEF336E" w14:textId="77777777" w:rsidR="00586F64" w:rsidRPr="00764B4B" w:rsidRDefault="008575B4" w:rsidP="008A57D6">
            <w:pPr>
              <w:pStyle w:val="TableParagraph"/>
              <w:spacing w:before="160"/>
              <w:ind w:left="407" w:right="334" w:hanging="113"/>
              <w:rPr>
                <w:b/>
                <w:sz w:val="18"/>
                <w:lang w:val="en-US"/>
              </w:rPr>
            </w:pPr>
            <w:r w:rsidRPr="00764B4B">
              <w:rPr>
                <w:b/>
                <w:color w:val="FFFFFF"/>
                <w:sz w:val="18"/>
                <w:lang w:val="en-US"/>
              </w:rPr>
              <w:t>Function in HM Inwest S.A.</w:t>
            </w:r>
          </w:p>
        </w:tc>
        <w:tc>
          <w:tcPr>
            <w:tcW w:w="1588" w:type="dxa"/>
            <w:tcBorders>
              <w:top w:val="single" w:sz="4" w:space="0" w:color="5B9BD4"/>
              <w:bottom w:val="single" w:sz="4" w:space="0" w:color="5B9BD4"/>
            </w:tcBorders>
            <w:shd w:val="clear" w:color="auto" w:fill="2E75B5"/>
          </w:tcPr>
          <w:p w14:paraId="16950005" w14:textId="77777777" w:rsidR="00586F64" w:rsidRPr="00764B4B" w:rsidRDefault="008575B4">
            <w:pPr>
              <w:pStyle w:val="TableParagraph"/>
              <w:spacing w:before="49"/>
              <w:ind w:left="169" w:right="212"/>
              <w:jc w:val="center"/>
              <w:rPr>
                <w:b/>
                <w:sz w:val="18"/>
                <w:lang w:val="en-US"/>
              </w:rPr>
            </w:pPr>
            <w:r w:rsidRPr="00764B4B">
              <w:rPr>
                <w:b/>
                <w:color w:val="FFFFFF"/>
                <w:sz w:val="18"/>
                <w:lang w:val="en-US"/>
              </w:rPr>
              <w:t>The number of financial instruments granted or offered</w:t>
            </w:r>
          </w:p>
        </w:tc>
        <w:tc>
          <w:tcPr>
            <w:tcW w:w="1433" w:type="dxa"/>
            <w:tcBorders>
              <w:top w:val="single" w:sz="4" w:space="0" w:color="5B9BD4"/>
              <w:bottom w:val="single" w:sz="4" w:space="0" w:color="5B9BD4"/>
            </w:tcBorders>
            <w:shd w:val="clear" w:color="auto" w:fill="2E75B5"/>
          </w:tcPr>
          <w:p w14:paraId="6D2E796F" w14:textId="77777777" w:rsidR="00586F64" w:rsidRPr="00764B4B" w:rsidRDefault="00586F64">
            <w:pPr>
              <w:pStyle w:val="TableParagraph"/>
              <w:spacing w:before="1"/>
              <w:rPr>
                <w:b/>
                <w:lang w:val="en-US"/>
              </w:rPr>
            </w:pPr>
          </w:p>
          <w:p w14:paraId="2AF58B51" w14:textId="77777777" w:rsidR="00586F64" w:rsidRPr="00764B4B" w:rsidRDefault="008575B4">
            <w:pPr>
              <w:pStyle w:val="TableParagraph"/>
              <w:ind w:left="211" w:right="243" w:firstLine="228"/>
              <w:rPr>
                <w:b/>
                <w:sz w:val="18"/>
                <w:lang w:val="en-US"/>
              </w:rPr>
            </w:pPr>
            <w:r w:rsidRPr="00764B4B">
              <w:rPr>
                <w:b/>
                <w:color w:val="FFFFFF"/>
                <w:sz w:val="18"/>
                <w:lang w:val="en-US"/>
              </w:rPr>
              <w:t>Financial instrument type</w:t>
            </w:r>
          </w:p>
        </w:tc>
        <w:tc>
          <w:tcPr>
            <w:tcW w:w="1465" w:type="dxa"/>
            <w:tcBorders>
              <w:top w:val="single" w:sz="4" w:space="0" w:color="5B9BD4"/>
              <w:bottom w:val="single" w:sz="4" w:space="0" w:color="5B9BD4"/>
            </w:tcBorders>
            <w:shd w:val="clear" w:color="auto" w:fill="2E75B5"/>
          </w:tcPr>
          <w:p w14:paraId="28EE5CCC" w14:textId="77777777" w:rsidR="00586F64" w:rsidRPr="00764B4B" w:rsidRDefault="008575B4">
            <w:pPr>
              <w:pStyle w:val="TableParagraph"/>
              <w:spacing w:before="159"/>
              <w:ind w:left="259" w:right="200" w:firstLine="1"/>
              <w:jc w:val="center"/>
              <w:rPr>
                <w:b/>
                <w:sz w:val="18"/>
                <w:lang w:val="en-US"/>
              </w:rPr>
            </w:pPr>
            <w:r w:rsidRPr="00764B4B">
              <w:rPr>
                <w:b/>
                <w:color w:val="FFFFFF"/>
                <w:sz w:val="18"/>
                <w:lang w:val="en-US"/>
              </w:rPr>
              <w:t>Financial instrument price, PLN</w:t>
            </w:r>
          </w:p>
        </w:tc>
        <w:tc>
          <w:tcPr>
            <w:tcW w:w="1558" w:type="dxa"/>
            <w:tcBorders>
              <w:top w:val="single" w:sz="4" w:space="0" w:color="5B9BD4"/>
              <w:bottom w:val="single" w:sz="4" w:space="0" w:color="5B9BD4"/>
            </w:tcBorders>
            <w:shd w:val="clear" w:color="auto" w:fill="2E75B5"/>
          </w:tcPr>
          <w:p w14:paraId="5B6AC4B1" w14:textId="77777777" w:rsidR="00586F64" w:rsidRPr="00764B4B" w:rsidRDefault="00586F64">
            <w:pPr>
              <w:pStyle w:val="TableParagraph"/>
              <w:rPr>
                <w:b/>
                <w:sz w:val="18"/>
                <w:lang w:val="en-US"/>
              </w:rPr>
            </w:pPr>
          </w:p>
          <w:p w14:paraId="2A089830" w14:textId="77777777" w:rsidR="00586F64" w:rsidRPr="00764B4B" w:rsidRDefault="008575B4">
            <w:pPr>
              <w:pStyle w:val="TableParagraph"/>
              <w:spacing w:before="160"/>
              <w:ind w:left="354" w:right="131" w:hanging="159"/>
              <w:rPr>
                <w:b/>
                <w:sz w:val="18"/>
                <w:lang w:val="en-US"/>
              </w:rPr>
            </w:pPr>
            <w:r w:rsidRPr="00764B4B">
              <w:rPr>
                <w:b/>
                <w:color w:val="FFFFFF"/>
                <w:sz w:val="18"/>
                <w:lang w:val="en-US"/>
              </w:rPr>
              <w:t>Date of exercise and change</w:t>
            </w:r>
          </w:p>
        </w:tc>
      </w:tr>
      <w:tr w:rsidR="00586F64" w:rsidRPr="00764B4B" w14:paraId="1A8AC826" w14:textId="77777777">
        <w:trPr>
          <w:trHeight w:val="239"/>
        </w:trPr>
        <w:tc>
          <w:tcPr>
            <w:tcW w:w="1807" w:type="dxa"/>
            <w:tcBorders>
              <w:top w:val="single" w:sz="4" w:space="0" w:color="5B9BD4"/>
              <w:bottom w:val="single" w:sz="4" w:space="0" w:color="5B9BD4"/>
            </w:tcBorders>
          </w:tcPr>
          <w:p w14:paraId="29A5C73D" w14:textId="77777777" w:rsidR="00586F64" w:rsidRPr="00764B4B" w:rsidRDefault="008575B4" w:rsidP="00F9191C">
            <w:pPr>
              <w:pStyle w:val="TableParagraph"/>
              <w:spacing w:before="11" w:line="209" w:lineRule="exact"/>
              <w:rPr>
                <w:b/>
                <w:sz w:val="18"/>
                <w:lang w:val="en-US"/>
              </w:rPr>
            </w:pPr>
            <w:r w:rsidRPr="00764B4B">
              <w:rPr>
                <w:b/>
                <w:sz w:val="18"/>
                <w:lang w:val="en-US"/>
              </w:rPr>
              <w:t>MANAGEMENT BOARD</w:t>
            </w:r>
          </w:p>
        </w:tc>
        <w:tc>
          <w:tcPr>
            <w:tcW w:w="1867" w:type="dxa"/>
            <w:tcBorders>
              <w:top w:val="single" w:sz="4" w:space="0" w:color="5B9BD4"/>
              <w:bottom w:val="single" w:sz="4" w:space="0" w:color="5B9BD4"/>
            </w:tcBorders>
          </w:tcPr>
          <w:p w14:paraId="57D92B40" w14:textId="77777777" w:rsidR="00586F64" w:rsidRPr="00764B4B" w:rsidRDefault="00586F64">
            <w:pPr>
              <w:pStyle w:val="TableParagraph"/>
              <w:rPr>
                <w:rFonts w:ascii="Times New Roman"/>
                <w:sz w:val="16"/>
                <w:lang w:val="en-US"/>
              </w:rPr>
            </w:pPr>
          </w:p>
        </w:tc>
        <w:tc>
          <w:tcPr>
            <w:tcW w:w="1588" w:type="dxa"/>
            <w:tcBorders>
              <w:top w:val="single" w:sz="4" w:space="0" w:color="5B9BD4"/>
              <w:bottom w:val="single" w:sz="4" w:space="0" w:color="5B9BD4"/>
            </w:tcBorders>
          </w:tcPr>
          <w:p w14:paraId="415D2A04" w14:textId="77777777" w:rsidR="00586F64" w:rsidRPr="00764B4B" w:rsidRDefault="00586F64">
            <w:pPr>
              <w:pStyle w:val="TableParagraph"/>
              <w:rPr>
                <w:rFonts w:ascii="Times New Roman"/>
                <w:sz w:val="16"/>
                <w:lang w:val="en-US"/>
              </w:rPr>
            </w:pPr>
          </w:p>
        </w:tc>
        <w:tc>
          <w:tcPr>
            <w:tcW w:w="1433" w:type="dxa"/>
            <w:tcBorders>
              <w:top w:val="single" w:sz="4" w:space="0" w:color="5B9BD4"/>
              <w:bottom w:val="single" w:sz="4" w:space="0" w:color="5B9BD4"/>
            </w:tcBorders>
          </w:tcPr>
          <w:p w14:paraId="2E21A748" w14:textId="77777777" w:rsidR="00586F64" w:rsidRPr="00764B4B" w:rsidRDefault="00586F64">
            <w:pPr>
              <w:pStyle w:val="TableParagraph"/>
              <w:rPr>
                <w:rFonts w:ascii="Times New Roman"/>
                <w:sz w:val="16"/>
                <w:lang w:val="en-US"/>
              </w:rPr>
            </w:pPr>
          </w:p>
        </w:tc>
        <w:tc>
          <w:tcPr>
            <w:tcW w:w="1465" w:type="dxa"/>
            <w:tcBorders>
              <w:top w:val="single" w:sz="4" w:space="0" w:color="5B9BD4"/>
              <w:bottom w:val="single" w:sz="4" w:space="0" w:color="5B9BD4"/>
            </w:tcBorders>
          </w:tcPr>
          <w:p w14:paraId="5C1B481A" w14:textId="77777777" w:rsidR="00586F64" w:rsidRPr="00764B4B" w:rsidRDefault="00586F64">
            <w:pPr>
              <w:pStyle w:val="TableParagraph"/>
              <w:rPr>
                <w:rFonts w:ascii="Times New Roman"/>
                <w:sz w:val="16"/>
                <w:lang w:val="en-US"/>
              </w:rPr>
            </w:pPr>
          </w:p>
        </w:tc>
        <w:tc>
          <w:tcPr>
            <w:tcW w:w="1558" w:type="dxa"/>
            <w:tcBorders>
              <w:top w:val="single" w:sz="4" w:space="0" w:color="5B9BD4"/>
              <w:bottom w:val="single" w:sz="4" w:space="0" w:color="5B9BD4"/>
            </w:tcBorders>
          </w:tcPr>
          <w:p w14:paraId="1DA9EA35" w14:textId="77777777" w:rsidR="00586F64" w:rsidRPr="00764B4B" w:rsidRDefault="00586F64">
            <w:pPr>
              <w:pStyle w:val="TableParagraph"/>
              <w:rPr>
                <w:rFonts w:ascii="Times New Roman"/>
                <w:sz w:val="16"/>
                <w:lang w:val="en-US"/>
              </w:rPr>
            </w:pPr>
          </w:p>
        </w:tc>
      </w:tr>
      <w:tr w:rsidR="00586F64" w:rsidRPr="00764B4B" w14:paraId="6692D373" w14:textId="77777777">
        <w:trPr>
          <w:trHeight w:val="239"/>
        </w:trPr>
        <w:tc>
          <w:tcPr>
            <w:tcW w:w="1807" w:type="dxa"/>
            <w:tcBorders>
              <w:top w:val="single" w:sz="4" w:space="0" w:color="5B9BD4"/>
              <w:bottom w:val="single" w:sz="4" w:space="0" w:color="5B9BD4"/>
            </w:tcBorders>
          </w:tcPr>
          <w:p w14:paraId="592D2BED" w14:textId="77777777" w:rsidR="00586F64" w:rsidRPr="00764B4B" w:rsidRDefault="008575B4">
            <w:pPr>
              <w:pStyle w:val="TableParagraph"/>
              <w:spacing w:before="11" w:line="209" w:lineRule="exact"/>
              <w:ind w:left="115"/>
              <w:rPr>
                <w:sz w:val="18"/>
                <w:lang w:val="en-US"/>
              </w:rPr>
            </w:pPr>
            <w:r w:rsidRPr="00764B4B">
              <w:rPr>
                <w:sz w:val="18"/>
                <w:lang w:val="en-US"/>
              </w:rPr>
              <w:t xml:space="preserve">Piotr </w:t>
            </w:r>
            <w:proofErr w:type="spellStart"/>
            <w:r w:rsidRPr="00764B4B">
              <w:rPr>
                <w:sz w:val="18"/>
                <w:lang w:val="en-US"/>
              </w:rPr>
              <w:t>Hofman</w:t>
            </w:r>
            <w:proofErr w:type="spellEnd"/>
          </w:p>
        </w:tc>
        <w:tc>
          <w:tcPr>
            <w:tcW w:w="1867" w:type="dxa"/>
            <w:tcBorders>
              <w:top w:val="single" w:sz="4" w:space="0" w:color="5B9BD4"/>
              <w:bottom w:val="single" w:sz="4" w:space="0" w:color="5B9BD4"/>
            </w:tcBorders>
          </w:tcPr>
          <w:p w14:paraId="34FAFFEF" w14:textId="77777777" w:rsidR="00586F64" w:rsidRPr="00764B4B" w:rsidRDefault="008575B4">
            <w:pPr>
              <w:pStyle w:val="TableParagraph"/>
              <w:spacing w:before="11" w:line="209" w:lineRule="exact"/>
              <w:ind w:left="250" w:right="153"/>
              <w:jc w:val="center"/>
              <w:rPr>
                <w:sz w:val="18"/>
                <w:lang w:val="en-US"/>
              </w:rPr>
            </w:pPr>
            <w:r w:rsidRPr="00764B4B">
              <w:rPr>
                <w:sz w:val="18"/>
                <w:lang w:val="en-US"/>
              </w:rPr>
              <w:t>President of the Management Board</w:t>
            </w:r>
          </w:p>
        </w:tc>
        <w:tc>
          <w:tcPr>
            <w:tcW w:w="1588" w:type="dxa"/>
            <w:tcBorders>
              <w:top w:val="single" w:sz="4" w:space="0" w:color="5B9BD4"/>
              <w:bottom w:val="single" w:sz="4" w:space="0" w:color="5B9BD4"/>
            </w:tcBorders>
          </w:tcPr>
          <w:p w14:paraId="1C394FB0"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5DB2E0F0"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326C3466"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7C230564"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3D67DECC" w14:textId="77777777">
        <w:trPr>
          <w:trHeight w:val="239"/>
        </w:trPr>
        <w:tc>
          <w:tcPr>
            <w:tcW w:w="1807" w:type="dxa"/>
            <w:tcBorders>
              <w:top w:val="single" w:sz="4" w:space="0" w:color="5B9BD4"/>
              <w:bottom w:val="single" w:sz="4" w:space="0" w:color="5B9BD4"/>
            </w:tcBorders>
          </w:tcPr>
          <w:p w14:paraId="29C6C203" w14:textId="77777777" w:rsidR="00586F64" w:rsidRPr="00764B4B" w:rsidRDefault="008575B4">
            <w:pPr>
              <w:pStyle w:val="TableParagraph"/>
              <w:spacing w:before="11" w:line="209" w:lineRule="exact"/>
              <w:ind w:left="115"/>
              <w:rPr>
                <w:b/>
                <w:sz w:val="18"/>
                <w:lang w:val="en-US"/>
              </w:rPr>
            </w:pPr>
            <w:r w:rsidRPr="00764B4B">
              <w:rPr>
                <w:b/>
                <w:sz w:val="18"/>
                <w:lang w:val="en-US"/>
              </w:rPr>
              <w:t>SUPERVISORY BOARD</w:t>
            </w:r>
          </w:p>
        </w:tc>
        <w:tc>
          <w:tcPr>
            <w:tcW w:w="1867" w:type="dxa"/>
            <w:tcBorders>
              <w:top w:val="single" w:sz="4" w:space="0" w:color="5B9BD4"/>
              <w:bottom w:val="single" w:sz="4" w:space="0" w:color="5B9BD4"/>
            </w:tcBorders>
          </w:tcPr>
          <w:p w14:paraId="490DC1C2" w14:textId="77777777" w:rsidR="00586F64" w:rsidRPr="00764B4B" w:rsidRDefault="00586F64">
            <w:pPr>
              <w:pStyle w:val="TableParagraph"/>
              <w:rPr>
                <w:rFonts w:ascii="Times New Roman"/>
                <w:sz w:val="16"/>
                <w:lang w:val="en-US"/>
              </w:rPr>
            </w:pPr>
          </w:p>
        </w:tc>
        <w:tc>
          <w:tcPr>
            <w:tcW w:w="1588" w:type="dxa"/>
            <w:tcBorders>
              <w:top w:val="single" w:sz="4" w:space="0" w:color="5B9BD4"/>
              <w:bottom w:val="single" w:sz="4" w:space="0" w:color="5B9BD4"/>
            </w:tcBorders>
          </w:tcPr>
          <w:p w14:paraId="2FCF130F"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361AE949"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41747042"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2B036C8B"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44F18AB5" w14:textId="77777777">
        <w:trPr>
          <w:trHeight w:val="239"/>
        </w:trPr>
        <w:tc>
          <w:tcPr>
            <w:tcW w:w="1807" w:type="dxa"/>
            <w:tcBorders>
              <w:top w:val="single" w:sz="4" w:space="0" w:color="5B9BD4"/>
              <w:bottom w:val="single" w:sz="4" w:space="0" w:color="5B9BD4"/>
            </w:tcBorders>
          </w:tcPr>
          <w:p w14:paraId="54DB0AD4"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Jarosław</w:t>
            </w:r>
            <w:proofErr w:type="spellEnd"/>
            <w:r w:rsidRPr="00764B4B">
              <w:rPr>
                <w:sz w:val="18"/>
                <w:lang w:val="en-US"/>
              </w:rPr>
              <w:t xml:space="preserve"> </w:t>
            </w:r>
            <w:proofErr w:type="spellStart"/>
            <w:r w:rsidRPr="00764B4B">
              <w:rPr>
                <w:sz w:val="18"/>
                <w:lang w:val="en-US"/>
              </w:rPr>
              <w:t>Mielcarz</w:t>
            </w:r>
            <w:proofErr w:type="spellEnd"/>
          </w:p>
        </w:tc>
        <w:tc>
          <w:tcPr>
            <w:tcW w:w="1867" w:type="dxa"/>
            <w:tcBorders>
              <w:top w:val="single" w:sz="4" w:space="0" w:color="5B9BD4"/>
              <w:bottom w:val="single" w:sz="4" w:space="0" w:color="5B9BD4"/>
            </w:tcBorders>
          </w:tcPr>
          <w:p w14:paraId="723B553B" w14:textId="091E4135" w:rsidR="00586F64" w:rsidRPr="00764B4B" w:rsidRDefault="00F9191C">
            <w:pPr>
              <w:pStyle w:val="TableParagraph"/>
              <w:spacing w:before="11" w:line="209" w:lineRule="exact"/>
              <w:ind w:left="257" w:right="153"/>
              <w:jc w:val="center"/>
              <w:rPr>
                <w:sz w:val="18"/>
                <w:lang w:val="en-US"/>
              </w:rPr>
            </w:pPr>
            <w:r>
              <w:rPr>
                <w:sz w:val="18"/>
                <w:lang w:val="en-US"/>
              </w:rPr>
              <w:t xml:space="preserve">SB </w:t>
            </w:r>
            <w:r w:rsidR="008575B4" w:rsidRPr="00764B4B">
              <w:rPr>
                <w:sz w:val="18"/>
                <w:lang w:val="en-US"/>
              </w:rPr>
              <w:t xml:space="preserve">President </w:t>
            </w:r>
          </w:p>
        </w:tc>
        <w:tc>
          <w:tcPr>
            <w:tcW w:w="1588" w:type="dxa"/>
            <w:tcBorders>
              <w:top w:val="single" w:sz="4" w:space="0" w:color="5B9BD4"/>
              <w:bottom w:val="single" w:sz="4" w:space="0" w:color="5B9BD4"/>
            </w:tcBorders>
          </w:tcPr>
          <w:p w14:paraId="6941C00D"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1A71AA3C"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159C8EC6"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321E06A4"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7F2C3F5A" w14:textId="77777777">
        <w:trPr>
          <w:trHeight w:val="241"/>
        </w:trPr>
        <w:tc>
          <w:tcPr>
            <w:tcW w:w="1807" w:type="dxa"/>
            <w:tcBorders>
              <w:top w:val="single" w:sz="4" w:space="0" w:color="5B9BD4"/>
              <w:bottom w:val="single" w:sz="4" w:space="0" w:color="5B9BD4"/>
            </w:tcBorders>
          </w:tcPr>
          <w:p w14:paraId="01632663" w14:textId="77777777" w:rsidR="00586F64" w:rsidRPr="00764B4B" w:rsidRDefault="008575B4">
            <w:pPr>
              <w:pStyle w:val="TableParagraph"/>
              <w:spacing w:before="11" w:line="211" w:lineRule="exact"/>
              <w:ind w:left="115"/>
              <w:rPr>
                <w:sz w:val="18"/>
                <w:lang w:val="en-US"/>
              </w:rPr>
            </w:pPr>
            <w:r w:rsidRPr="00764B4B">
              <w:rPr>
                <w:sz w:val="18"/>
                <w:lang w:val="en-US"/>
              </w:rPr>
              <w:t xml:space="preserve">Waldemar </w:t>
            </w:r>
            <w:proofErr w:type="spellStart"/>
            <w:r w:rsidRPr="00764B4B">
              <w:rPr>
                <w:sz w:val="18"/>
                <w:lang w:val="en-US"/>
              </w:rPr>
              <w:t>Ołdak</w:t>
            </w:r>
            <w:proofErr w:type="spellEnd"/>
          </w:p>
        </w:tc>
        <w:tc>
          <w:tcPr>
            <w:tcW w:w="1867" w:type="dxa"/>
            <w:tcBorders>
              <w:top w:val="single" w:sz="4" w:space="0" w:color="5B9BD4"/>
              <w:bottom w:val="single" w:sz="4" w:space="0" w:color="5B9BD4"/>
            </w:tcBorders>
          </w:tcPr>
          <w:p w14:paraId="53C45544" w14:textId="20A58E55" w:rsidR="00586F64" w:rsidRPr="00764B4B" w:rsidRDefault="00F9191C">
            <w:pPr>
              <w:pStyle w:val="TableParagraph"/>
              <w:spacing w:before="11" w:line="211"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2E07FF7A" w14:textId="77777777" w:rsidR="00586F64" w:rsidRPr="00764B4B" w:rsidRDefault="008575B4">
            <w:pPr>
              <w:pStyle w:val="TableParagraph"/>
              <w:spacing w:before="23"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03E0AE3C" w14:textId="77777777" w:rsidR="00586F64" w:rsidRPr="00764B4B" w:rsidRDefault="008575B4">
            <w:pPr>
              <w:pStyle w:val="TableParagraph"/>
              <w:spacing w:before="23"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5D88EF23" w14:textId="77777777" w:rsidR="00586F64" w:rsidRPr="00764B4B" w:rsidRDefault="008575B4">
            <w:pPr>
              <w:pStyle w:val="TableParagraph"/>
              <w:spacing w:before="23"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694B0C85" w14:textId="77777777" w:rsidR="00586F64" w:rsidRPr="00764B4B" w:rsidRDefault="008575B4">
            <w:pPr>
              <w:pStyle w:val="TableParagraph"/>
              <w:spacing w:before="23" w:line="199" w:lineRule="exact"/>
              <w:ind w:right="346"/>
              <w:jc w:val="right"/>
              <w:rPr>
                <w:i/>
                <w:sz w:val="18"/>
                <w:lang w:val="en-US"/>
              </w:rPr>
            </w:pPr>
            <w:r w:rsidRPr="00764B4B">
              <w:rPr>
                <w:i/>
                <w:sz w:val="18"/>
                <w:lang w:val="en-US"/>
              </w:rPr>
              <w:t>not applicable</w:t>
            </w:r>
          </w:p>
        </w:tc>
      </w:tr>
      <w:tr w:rsidR="00586F64" w:rsidRPr="00764B4B" w14:paraId="1B57F2C2" w14:textId="77777777">
        <w:trPr>
          <w:trHeight w:val="239"/>
        </w:trPr>
        <w:tc>
          <w:tcPr>
            <w:tcW w:w="1807" w:type="dxa"/>
            <w:tcBorders>
              <w:top w:val="single" w:sz="4" w:space="0" w:color="5B9BD4"/>
              <w:bottom w:val="single" w:sz="4" w:space="0" w:color="5B9BD4"/>
            </w:tcBorders>
          </w:tcPr>
          <w:p w14:paraId="5F875542" w14:textId="77777777" w:rsidR="00586F64" w:rsidRPr="00764B4B" w:rsidRDefault="008575B4">
            <w:pPr>
              <w:pStyle w:val="TableParagraph"/>
              <w:spacing w:before="11" w:line="209" w:lineRule="exact"/>
              <w:ind w:left="115"/>
              <w:rPr>
                <w:sz w:val="18"/>
                <w:lang w:val="en-US"/>
              </w:rPr>
            </w:pPr>
            <w:r w:rsidRPr="00764B4B">
              <w:rPr>
                <w:sz w:val="18"/>
                <w:lang w:val="en-US"/>
              </w:rPr>
              <w:t>Paula Glaser</w:t>
            </w:r>
          </w:p>
        </w:tc>
        <w:tc>
          <w:tcPr>
            <w:tcW w:w="1867" w:type="dxa"/>
            <w:tcBorders>
              <w:top w:val="single" w:sz="4" w:space="0" w:color="5B9BD4"/>
              <w:bottom w:val="single" w:sz="4" w:space="0" w:color="5B9BD4"/>
            </w:tcBorders>
          </w:tcPr>
          <w:p w14:paraId="65DE9EAA" w14:textId="281228CC"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2879C9DC"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6341B830"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6B43FD46"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2A585F97"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4B814C3C" w14:textId="77777777">
        <w:trPr>
          <w:trHeight w:val="239"/>
        </w:trPr>
        <w:tc>
          <w:tcPr>
            <w:tcW w:w="1807" w:type="dxa"/>
            <w:tcBorders>
              <w:top w:val="single" w:sz="4" w:space="0" w:color="5B9BD4"/>
              <w:bottom w:val="single" w:sz="4" w:space="0" w:color="5B9BD4"/>
            </w:tcBorders>
          </w:tcPr>
          <w:p w14:paraId="1808BA38"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Aneta</w:t>
            </w:r>
            <w:proofErr w:type="spellEnd"/>
            <w:r w:rsidRPr="00764B4B">
              <w:rPr>
                <w:sz w:val="18"/>
                <w:lang w:val="en-US"/>
              </w:rPr>
              <w:t xml:space="preserve"> Klimek</w:t>
            </w:r>
          </w:p>
        </w:tc>
        <w:tc>
          <w:tcPr>
            <w:tcW w:w="1867" w:type="dxa"/>
            <w:tcBorders>
              <w:top w:val="single" w:sz="4" w:space="0" w:color="5B9BD4"/>
              <w:bottom w:val="single" w:sz="4" w:space="0" w:color="5B9BD4"/>
            </w:tcBorders>
          </w:tcPr>
          <w:p w14:paraId="21DCC399" w14:textId="1805166C"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2D488279"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51C23725"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22CA6275"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492FD814"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4518419E" w14:textId="77777777">
        <w:trPr>
          <w:trHeight w:val="239"/>
        </w:trPr>
        <w:tc>
          <w:tcPr>
            <w:tcW w:w="1807" w:type="dxa"/>
            <w:tcBorders>
              <w:top w:val="single" w:sz="4" w:space="0" w:color="5B9BD4"/>
              <w:bottom w:val="single" w:sz="4" w:space="0" w:color="5B9BD4"/>
            </w:tcBorders>
          </w:tcPr>
          <w:p w14:paraId="3A5672E3" w14:textId="77777777" w:rsidR="00586F64" w:rsidRPr="00764B4B" w:rsidRDefault="008575B4">
            <w:pPr>
              <w:pStyle w:val="TableParagraph"/>
              <w:spacing w:before="11" w:line="209" w:lineRule="exact"/>
              <w:ind w:left="115"/>
              <w:rPr>
                <w:sz w:val="18"/>
                <w:lang w:val="en-US"/>
              </w:rPr>
            </w:pPr>
            <w:r w:rsidRPr="00764B4B">
              <w:rPr>
                <w:sz w:val="18"/>
                <w:lang w:val="en-US"/>
              </w:rPr>
              <w:t xml:space="preserve">Edward </w:t>
            </w:r>
            <w:proofErr w:type="spellStart"/>
            <w:r w:rsidRPr="00764B4B">
              <w:rPr>
                <w:sz w:val="18"/>
                <w:lang w:val="en-US"/>
              </w:rPr>
              <w:t>Chopcian</w:t>
            </w:r>
            <w:proofErr w:type="spellEnd"/>
          </w:p>
        </w:tc>
        <w:tc>
          <w:tcPr>
            <w:tcW w:w="1867" w:type="dxa"/>
            <w:tcBorders>
              <w:top w:val="single" w:sz="4" w:space="0" w:color="5B9BD4"/>
              <w:bottom w:val="single" w:sz="4" w:space="0" w:color="5B9BD4"/>
            </w:tcBorders>
          </w:tcPr>
          <w:p w14:paraId="2182472F" w14:textId="45127BED"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1DF18BF3"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5692B3C1"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5506E215"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041C19D9"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15C245A0" w14:textId="77777777">
        <w:trPr>
          <w:trHeight w:val="239"/>
        </w:trPr>
        <w:tc>
          <w:tcPr>
            <w:tcW w:w="1807" w:type="dxa"/>
            <w:tcBorders>
              <w:top w:val="single" w:sz="4" w:space="0" w:color="5B9BD4"/>
              <w:bottom w:val="single" w:sz="4" w:space="0" w:color="5B9BD4"/>
            </w:tcBorders>
          </w:tcPr>
          <w:p w14:paraId="4E9A358C" w14:textId="77777777" w:rsidR="00586F64" w:rsidRPr="00764B4B" w:rsidRDefault="008575B4">
            <w:pPr>
              <w:pStyle w:val="TableParagraph"/>
              <w:spacing w:before="11" w:line="209" w:lineRule="exact"/>
              <w:ind w:left="115"/>
              <w:rPr>
                <w:sz w:val="18"/>
                <w:lang w:val="en-US"/>
              </w:rPr>
            </w:pPr>
            <w:proofErr w:type="spellStart"/>
            <w:r w:rsidRPr="00764B4B">
              <w:rPr>
                <w:sz w:val="18"/>
                <w:lang w:val="en-US"/>
              </w:rPr>
              <w:t>Irmina</w:t>
            </w:r>
            <w:proofErr w:type="spellEnd"/>
            <w:r w:rsidRPr="00764B4B">
              <w:rPr>
                <w:sz w:val="18"/>
                <w:lang w:val="en-US"/>
              </w:rPr>
              <w:t xml:space="preserve"> Kaczmarek</w:t>
            </w:r>
          </w:p>
        </w:tc>
        <w:tc>
          <w:tcPr>
            <w:tcW w:w="1867" w:type="dxa"/>
            <w:tcBorders>
              <w:top w:val="single" w:sz="4" w:space="0" w:color="5B9BD4"/>
              <w:bottom w:val="single" w:sz="4" w:space="0" w:color="5B9BD4"/>
            </w:tcBorders>
          </w:tcPr>
          <w:p w14:paraId="0D050BF6" w14:textId="5154C8AA" w:rsidR="00586F64" w:rsidRPr="00764B4B" w:rsidRDefault="00F9191C">
            <w:pPr>
              <w:pStyle w:val="TableParagraph"/>
              <w:spacing w:before="11" w:line="209"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15A89684" w14:textId="77777777" w:rsidR="00586F64" w:rsidRPr="00764B4B" w:rsidRDefault="008575B4">
            <w:pPr>
              <w:pStyle w:val="TableParagraph"/>
              <w:spacing w:before="20" w:line="199"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7FA2F7A1" w14:textId="77777777" w:rsidR="00586F64" w:rsidRPr="00764B4B" w:rsidRDefault="008575B4">
            <w:pPr>
              <w:pStyle w:val="TableParagraph"/>
              <w:spacing w:before="20" w:line="199"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2A02C5BD" w14:textId="77777777" w:rsidR="00586F64" w:rsidRPr="00764B4B" w:rsidRDefault="008575B4">
            <w:pPr>
              <w:pStyle w:val="TableParagraph"/>
              <w:spacing w:before="20" w:line="199"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4768AD04" w14:textId="77777777" w:rsidR="00586F64" w:rsidRPr="00764B4B" w:rsidRDefault="008575B4">
            <w:pPr>
              <w:pStyle w:val="TableParagraph"/>
              <w:spacing w:before="20" w:line="199" w:lineRule="exact"/>
              <w:ind w:right="346"/>
              <w:jc w:val="right"/>
              <w:rPr>
                <w:i/>
                <w:sz w:val="18"/>
                <w:lang w:val="en-US"/>
              </w:rPr>
            </w:pPr>
            <w:r w:rsidRPr="00764B4B">
              <w:rPr>
                <w:i/>
                <w:sz w:val="18"/>
                <w:lang w:val="en-US"/>
              </w:rPr>
              <w:t>not applicable</w:t>
            </w:r>
          </w:p>
        </w:tc>
      </w:tr>
      <w:tr w:rsidR="00586F64" w:rsidRPr="00764B4B" w14:paraId="287B5659" w14:textId="77777777">
        <w:trPr>
          <w:trHeight w:val="241"/>
        </w:trPr>
        <w:tc>
          <w:tcPr>
            <w:tcW w:w="1807" w:type="dxa"/>
            <w:tcBorders>
              <w:top w:val="single" w:sz="4" w:space="0" w:color="5B9BD4"/>
              <w:bottom w:val="single" w:sz="4" w:space="0" w:color="5B9BD4"/>
            </w:tcBorders>
          </w:tcPr>
          <w:p w14:paraId="58F5D66D" w14:textId="77777777" w:rsidR="00586F64" w:rsidRPr="00764B4B" w:rsidRDefault="008575B4">
            <w:pPr>
              <w:pStyle w:val="TableParagraph"/>
              <w:spacing w:before="11" w:line="211" w:lineRule="exact"/>
              <w:ind w:left="115"/>
              <w:rPr>
                <w:sz w:val="18"/>
                <w:lang w:val="en-US"/>
              </w:rPr>
            </w:pPr>
            <w:proofErr w:type="spellStart"/>
            <w:r w:rsidRPr="00764B4B">
              <w:rPr>
                <w:sz w:val="18"/>
                <w:lang w:val="en-US"/>
              </w:rPr>
              <w:t>Ewa</w:t>
            </w:r>
            <w:proofErr w:type="spellEnd"/>
            <w:r w:rsidRPr="00764B4B">
              <w:rPr>
                <w:sz w:val="18"/>
                <w:lang w:val="en-US"/>
              </w:rPr>
              <w:t xml:space="preserve"> </w:t>
            </w:r>
            <w:proofErr w:type="spellStart"/>
            <w:r w:rsidRPr="00764B4B">
              <w:rPr>
                <w:sz w:val="18"/>
                <w:lang w:val="en-US"/>
              </w:rPr>
              <w:t>Hofman</w:t>
            </w:r>
            <w:proofErr w:type="spellEnd"/>
          </w:p>
        </w:tc>
        <w:tc>
          <w:tcPr>
            <w:tcW w:w="1867" w:type="dxa"/>
            <w:tcBorders>
              <w:top w:val="single" w:sz="4" w:space="0" w:color="5B9BD4"/>
              <w:bottom w:val="single" w:sz="4" w:space="0" w:color="5B9BD4"/>
            </w:tcBorders>
          </w:tcPr>
          <w:p w14:paraId="6A30027D" w14:textId="56E2487D" w:rsidR="00586F64" w:rsidRPr="00764B4B" w:rsidRDefault="00F9191C">
            <w:pPr>
              <w:pStyle w:val="TableParagraph"/>
              <w:spacing w:before="11" w:line="211" w:lineRule="exact"/>
              <w:ind w:left="252" w:right="153"/>
              <w:jc w:val="center"/>
              <w:rPr>
                <w:sz w:val="18"/>
                <w:lang w:val="en-US"/>
              </w:rPr>
            </w:pPr>
            <w:r>
              <w:rPr>
                <w:sz w:val="18"/>
                <w:lang w:val="en-US"/>
              </w:rPr>
              <w:t>SB Member</w:t>
            </w:r>
          </w:p>
        </w:tc>
        <w:tc>
          <w:tcPr>
            <w:tcW w:w="1588" w:type="dxa"/>
            <w:tcBorders>
              <w:top w:val="single" w:sz="4" w:space="0" w:color="5B9BD4"/>
              <w:bottom w:val="single" w:sz="4" w:space="0" w:color="5B9BD4"/>
            </w:tcBorders>
          </w:tcPr>
          <w:p w14:paraId="4EDC6F05" w14:textId="77777777" w:rsidR="00586F64" w:rsidRPr="00764B4B" w:rsidRDefault="008575B4">
            <w:pPr>
              <w:pStyle w:val="TableParagraph"/>
              <w:spacing w:before="20" w:line="202" w:lineRule="exact"/>
              <w:ind w:left="726"/>
              <w:rPr>
                <w:sz w:val="18"/>
                <w:lang w:val="en-US"/>
              </w:rPr>
            </w:pPr>
            <w:r w:rsidRPr="00764B4B">
              <w:rPr>
                <w:sz w:val="18"/>
                <w:lang w:val="en-US"/>
              </w:rPr>
              <w:t>0</w:t>
            </w:r>
          </w:p>
        </w:tc>
        <w:tc>
          <w:tcPr>
            <w:tcW w:w="1433" w:type="dxa"/>
            <w:tcBorders>
              <w:top w:val="single" w:sz="4" w:space="0" w:color="5B9BD4"/>
              <w:bottom w:val="single" w:sz="4" w:space="0" w:color="5B9BD4"/>
            </w:tcBorders>
          </w:tcPr>
          <w:p w14:paraId="799BE516" w14:textId="77777777" w:rsidR="00586F64" w:rsidRPr="00764B4B" w:rsidRDefault="008575B4">
            <w:pPr>
              <w:pStyle w:val="TableParagraph"/>
              <w:spacing w:before="20" w:line="202" w:lineRule="exact"/>
              <w:ind w:left="283"/>
              <w:rPr>
                <w:i/>
                <w:sz w:val="18"/>
                <w:lang w:val="en-US"/>
              </w:rPr>
            </w:pPr>
            <w:r w:rsidRPr="00764B4B">
              <w:rPr>
                <w:i/>
                <w:sz w:val="18"/>
                <w:lang w:val="en-US"/>
              </w:rPr>
              <w:t>not applicable</w:t>
            </w:r>
          </w:p>
        </w:tc>
        <w:tc>
          <w:tcPr>
            <w:tcW w:w="1465" w:type="dxa"/>
            <w:tcBorders>
              <w:top w:val="single" w:sz="4" w:space="0" w:color="5B9BD4"/>
              <w:bottom w:val="single" w:sz="4" w:space="0" w:color="5B9BD4"/>
            </w:tcBorders>
          </w:tcPr>
          <w:p w14:paraId="6CB067C3" w14:textId="77777777" w:rsidR="00586F64" w:rsidRPr="00764B4B" w:rsidRDefault="008575B4">
            <w:pPr>
              <w:pStyle w:val="TableParagraph"/>
              <w:spacing w:before="20" w:line="202" w:lineRule="exact"/>
              <w:ind w:left="335" w:right="276"/>
              <w:jc w:val="center"/>
              <w:rPr>
                <w:i/>
                <w:sz w:val="18"/>
                <w:lang w:val="en-US"/>
              </w:rPr>
            </w:pPr>
            <w:r w:rsidRPr="00764B4B">
              <w:rPr>
                <w:i/>
                <w:sz w:val="18"/>
                <w:lang w:val="en-US"/>
              </w:rPr>
              <w:t>not applicable</w:t>
            </w:r>
          </w:p>
        </w:tc>
        <w:tc>
          <w:tcPr>
            <w:tcW w:w="1558" w:type="dxa"/>
            <w:tcBorders>
              <w:top w:val="single" w:sz="4" w:space="0" w:color="5B9BD4"/>
              <w:bottom w:val="single" w:sz="4" w:space="0" w:color="5B9BD4"/>
            </w:tcBorders>
          </w:tcPr>
          <w:p w14:paraId="46899DE6" w14:textId="77777777" w:rsidR="00586F64" w:rsidRPr="00764B4B" w:rsidRDefault="008575B4">
            <w:pPr>
              <w:pStyle w:val="TableParagraph"/>
              <w:spacing w:before="20" w:line="202" w:lineRule="exact"/>
              <w:ind w:right="346"/>
              <w:jc w:val="right"/>
              <w:rPr>
                <w:i/>
                <w:sz w:val="18"/>
                <w:lang w:val="en-US"/>
              </w:rPr>
            </w:pPr>
            <w:r w:rsidRPr="00764B4B">
              <w:rPr>
                <w:i/>
                <w:sz w:val="18"/>
                <w:lang w:val="en-US"/>
              </w:rPr>
              <w:t>not applicable</w:t>
            </w:r>
          </w:p>
        </w:tc>
      </w:tr>
    </w:tbl>
    <w:p w14:paraId="1EAC6D59" w14:textId="77777777" w:rsidR="00586F64" w:rsidRPr="00764B4B" w:rsidRDefault="00586F64">
      <w:pPr>
        <w:spacing w:line="202" w:lineRule="exact"/>
        <w:jc w:val="right"/>
        <w:rPr>
          <w:sz w:val="18"/>
          <w:lang w:val="en-US"/>
        </w:rPr>
        <w:sectPr w:rsidR="00586F64" w:rsidRPr="00764B4B">
          <w:pgSz w:w="11910" w:h="16840"/>
          <w:pgMar w:top="1040" w:right="640" w:bottom="820" w:left="520" w:header="743" w:footer="635" w:gutter="0"/>
          <w:cols w:space="708"/>
        </w:sectPr>
      </w:pPr>
    </w:p>
    <w:p w14:paraId="57EBC114" w14:textId="77777777" w:rsidR="00586F64" w:rsidRPr="00764B4B" w:rsidRDefault="008575B4">
      <w:pPr>
        <w:pStyle w:val="Akapitzlist"/>
        <w:numPr>
          <w:ilvl w:val="1"/>
          <w:numId w:val="5"/>
        </w:numPr>
        <w:tabs>
          <w:tab w:val="left" w:pos="778"/>
          <w:tab w:val="left" w:pos="779"/>
        </w:tabs>
        <w:spacing w:before="48"/>
        <w:ind w:left="778"/>
        <w:jc w:val="left"/>
        <w:rPr>
          <w:rFonts w:ascii="Calibri" w:hAnsi="Calibri"/>
          <w:b/>
          <w:sz w:val="24"/>
          <w:lang w:val="en-US"/>
        </w:rPr>
      </w:pPr>
      <w:bookmarkStart w:id="8" w:name="_bookmark8"/>
      <w:bookmarkEnd w:id="8"/>
      <w:r w:rsidRPr="00764B4B">
        <w:rPr>
          <w:rFonts w:ascii="Calibri" w:hAnsi="Calibri"/>
          <w:b/>
          <w:color w:val="1F4E79"/>
          <w:sz w:val="24"/>
          <w:lang w:val="en-US"/>
        </w:rPr>
        <w:lastRenderedPageBreak/>
        <w:t xml:space="preserve">Information about exercising the option to demand the reimbursement of variable remuneration </w:t>
      </w:r>
    </w:p>
    <w:p w14:paraId="0A5AFCA1" w14:textId="77777777" w:rsidR="00586F64" w:rsidRPr="00764B4B" w:rsidRDefault="008575B4">
      <w:pPr>
        <w:ind w:left="778"/>
        <w:rPr>
          <w:b/>
          <w:sz w:val="24"/>
          <w:lang w:val="en-US"/>
        </w:rPr>
      </w:pPr>
      <w:r w:rsidRPr="00764B4B">
        <w:rPr>
          <w:b/>
          <w:color w:val="1F4E79"/>
          <w:sz w:val="24"/>
          <w:lang w:val="en-US"/>
        </w:rPr>
        <w:t>components</w:t>
      </w:r>
    </w:p>
    <w:p w14:paraId="5F9A503A" w14:textId="77777777" w:rsidR="00586F64" w:rsidRPr="00764B4B" w:rsidRDefault="00586F64">
      <w:pPr>
        <w:pStyle w:val="Tekstpodstawowy"/>
        <w:spacing w:before="8"/>
        <w:rPr>
          <w:b/>
          <w:sz w:val="31"/>
          <w:lang w:val="en-US"/>
        </w:rPr>
      </w:pPr>
    </w:p>
    <w:p w14:paraId="3E04B390" w14:textId="77777777" w:rsidR="00586F64" w:rsidRPr="00764B4B" w:rsidRDefault="008575B4">
      <w:pPr>
        <w:pStyle w:val="Tekstpodstawowy"/>
        <w:ind w:left="200" w:right="772"/>
        <w:jc w:val="both"/>
        <w:rPr>
          <w:lang w:val="en-US"/>
        </w:rPr>
      </w:pPr>
      <w:r w:rsidRPr="00764B4B">
        <w:rPr>
          <w:lang w:val="en-US"/>
        </w:rPr>
        <w:t>In the reporting period, no obligation or exercise of the option to demand reimbursement of variable remuneration components from members of the Management Board or Supervisory Board of HM Inwest occurred.</w:t>
      </w:r>
    </w:p>
    <w:p w14:paraId="556963C4" w14:textId="77777777" w:rsidR="00586F64" w:rsidRPr="00764B4B" w:rsidRDefault="00586F64">
      <w:pPr>
        <w:pStyle w:val="Tekstpodstawowy"/>
        <w:rPr>
          <w:lang w:val="en-US"/>
        </w:rPr>
      </w:pPr>
    </w:p>
    <w:p w14:paraId="472548D8" w14:textId="77777777" w:rsidR="00586F64" w:rsidRPr="00764B4B" w:rsidRDefault="00586F64">
      <w:pPr>
        <w:pStyle w:val="Tekstpodstawowy"/>
        <w:rPr>
          <w:lang w:val="en-US"/>
        </w:rPr>
      </w:pPr>
    </w:p>
    <w:p w14:paraId="7C685CDC" w14:textId="77777777" w:rsidR="00586F64" w:rsidRPr="00764B4B" w:rsidRDefault="00586F64">
      <w:pPr>
        <w:pStyle w:val="Tekstpodstawowy"/>
        <w:spacing w:before="7"/>
        <w:rPr>
          <w:sz w:val="29"/>
          <w:lang w:val="en-US"/>
        </w:rPr>
      </w:pPr>
    </w:p>
    <w:p w14:paraId="4ABF4E52" w14:textId="77777777" w:rsidR="00586F64" w:rsidRPr="00764B4B" w:rsidRDefault="008575B4">
      <w:pPr>
        <w:pStyle w:val="Nagwek3"/>
        <w:numPr>
          <w:ilvl w:val="1"/>
          <w:numId w:val="5"/>
        </w:numPr>
        <w:tabs>
          <w:tab w:val="left" w:pos="778"/>
          <w:tab w:val="left" w:pos="779"/>
        </w:tabs>
        <w:ind w:left="778"/>
        <w:jc w:val="left"/>
        <w:rPr>
          <w:lang w:val="en-US"/>
        </w:rPr>
      </w:pPr>
      <w:bookmarkStart w:id="9" w:name="_bookmark9"/>
      <w:bookmarkEnd w:id="9"/>
      <w:r w:rsidRPr="00764B4B">
        <w:rPr>
          <w:color w:val="1F4E79"/>
          <w:lang w:val="en-US"/>
        </w:rPr>
        <w:t>Information about deviations from the implementation procedure of the Remuneration Policy</w:t>
      </w:r>
    </w:p>
    <w:p w14:paraId="282C76EF" w14:textId="77777777" w:rsidR="00586F64" w:rsidRPr="00764B4B" w:rsidRDefault="00586F64">
      <w:pPr>
        <w:pStyle w:val="Tekstpodstawowy"/>
        <w:spacing w:before="10"/>
        <w:rPr>
          <w:b/>
          <w:sz w:val="31"/>
          <w:lang w:val="en-US"/>
        </w:rPr>
      </w:pPr>
    </w:p>
    <w:p w14:paraId="4CDB6BD1" w14:textId="77777777" w:rsidR="00586F64" w:rsidRPr="00764B4B" w:rsidRDefault="008575B4">
      <w:pPr>
        <w:pStyle w:val="Tekstpodstawowy"/>
        <w:ind w:left="200" w:right="770"/>
        <w:jc w:val="both"/>
        <w:rPr>
          <w:lang w:val="en-US"/>
        </w:rPr>
      </w:pPr>
      <w:r w:rsidRPr="00764B4B">
        <w:rPr>
          <w:lang w:val="en-US"/>
        </w:rPr>
        <w:t>In the reporting period, no deviations from the implementation procedure of the Remuneration Policy in accordance with Article 90f of the Public Offerings Act occurred.</w:t>
      </w:r>
    </w:p>
    <w:p w14:paraId="18C40539" w14:textId="77777777" w:rsidR="00586F64" w:rsidRPr="00764B4B" w:rsidRDefault="00586F64">
      <w:pPr>
        <w:pStyle w:val="Tekstpodstawowy"/>
        <w:rPr>
          <w:lang w:val="en-US"/>
        </w:rPr>
      </w:pPr>
    </w:p>
    <w:p w14:paraId="33091C72" w14:textId="77777777" w:rsidR="00586F64" w:rsidRPr="00764B4B" w:rsidRDefault="00586F64">
      <w:pPr>
        <w:pStyle w:val="Tekstpodstawowy"/>
        <w:rPr>
          <w:lang w:val="en-US"/>
        </w:rPr>
      </w:pPr>
    </w:p>
    <w:p w14:paraId="7F9518DA" w14:textId="77777777" w:rsidR="00586F64" w:rsidRPr="00764B4B" w:rsidRDefault="00586F64">
      <w:pPr>
        <w:pStyle w:val="Tekstpodstawowy"/>
        <w:spacing w:before="8"/>
        <w:rPr>
          <w:sz w:val="29"/>
          <w:lang w:val="en-US"/>
        </w:rPr>
      </w:pPr>
    </w:p>
    <w:p w14:paraId="15E7626D" w14:textId="77777777" w:rsidR="00586F64" w:rsidRPr="00764B4B" w:rsidRDefault="008575B4">
      <w:pPr>
        <w:pStyle w:val="Nagwek3"/>
        <w:numPr>
          <w:ilvl w:val="1"/>
          <w:numId w:val="5"/>
        </w:numPr>
        <w:tabs>
          <w:tab w:val="left" w:pos="778"/>
          <w:tab w:val="left" w:pos="779"/>
        </w:tabs>
        <w:ind w:left="778"/>
        <w:jc w:val="left"/>
        <w:rPr>
          <w:lang w:val="en-US"/>
        </w:rPr>
      </w:pPr>
      <w:bookmarkStart w:id="10" w:name="_bookmark10"/>
      <w:bookmarkEnd w:id="10"/>
      <w:r w:rsidRPr="00764B4B">
        <w:rPr>
          <w:color w:val="1F4E79"/>
          <w:lang w:val="en-US"/>
        </w:rPr>
        <w:t>Benefits for the next of kin</w:t>
      </w:r>
    </w:p>
    <w:p w14:paraId="68B7B38E" w14:textId="77777777" w:rsidR="00586F64" w:rsidRPr="00764B4B" w:rsidRDefault="00586F64">
      <w:pPr>
        <w:pStyle w:val="Tekstpodstawowy"/>
        <w:spacing w:before="10"/>
        <w:rPr>
          <w:b/>
          <w:sz w:val="31"/>
          <w:lang w:val="en-US"/>
        </w:rPr>
      </w:pPr>
    </w:p>
    <w:p w14:paraId="6A70451F" w14:textId="77777777" w:rsidR="00586F64" w:rsidRPr="00764B4B" w:rsidRDefault="008575B4">
      <w:pPr>
        <w:pStyle w:val="Tekstpodstawowy"/>
        <w:ind w:left="200" w:right="772"/>
        <w:jc w:val="both"/>
        <w:rPr>
          <w:lang w:val="en-US"/>
        </w:rPr>
      </w:pPr>
      <w:r w:rsidRPr="00764B4B">
        <w:rPr>
          <w:lang w:val="en-US"/>
        </w:rPr>
        <w:t>In the reporting period, no financial or non-financial benefits were granted for the next of kin of members of the Management Board and the Supervisory Board of HM Inwest.</w:t>
      </w:r>
    </w:p>
    <w:p w14:paraId="70189DBC" w14:textId="77777777" w:rsidR="00586F64" w:rsidRPr="00764B4B" w:rsidRDefault="00586F64">
      <w:pPr>
        <w:pStyle w:val="Tekstpodstawowy"/>
        <w:rPr>
          <w:lang w:val="en-US"/>
        </w:rPr>
      </w:pPr>
    </w:p>
    <w:p w14:paraId="7B682F94" w14:textId="77777777" w:rsidR="00586F64" w:rsidRPr="00764B4B" w:rsidRDefault="00586F64">
      <w:pPr>
        <w:pStyle w:val="Tekstpodstawowy"/>
        <w:rPr>
          <w:lang w:val="en-US"/>
        </w:rPr>
      </w:pPr>
    </w:p>
    <w:p w14:paraId="66F62B63" w14:textId="77777777" w:rsidR="00586F64" w:rsidRPr="00764B4B" w:rsidRDefault="00586F64">
      <w:pPr>
        <w:pStyle w:val="Tekstpodstawowy"/>
        <w:spacing w:before="5"/>
        <w:rPr>
          <w:sz w:val="29"/>
          <w:lang w:val="en-US"/>
        </w:rPr>
      </w:pPr>
    </w:p>
    <w:p w14:paraId="0CEB6117" w14:textId="77777777" w:rsidR="00586F64" w:rsidRPr="00764B4B" w:rsidRDefault="008575B4">
      <w:pPr>
        <w:pStyle w:val="Nagwek3"/>
        <w:numPr>
          <w:ilvl w:val="1"/>
          <w:numId w:val="5"/>
        </w:numPr>
        <w:tabs>
          <w:tab w:val="left" w:pos="778"/>
          <w:tab w:val="left" w:pos="779"/>
        </w:tabs>
        <w:ind w:left="778"/>
        <w:jc w:val="left"/>
        <w:rPr>
          <w:lang w:val="en-US"/>
        </w:rPr>
      </w:pPr>
      <w:bookmarkStart w:id="11" w:name="_bookmark11"/>
      <w:bookmarkEnd w:id="11"/>
      <w:r w:rsidRPr="00764B4B">
        <w:rPr>
          <w:color w:val="1F4E79"/>
          <w:lang w:val="en-US"/>
        </w:rPr>
        <w:t xml:space="preserve">Explanation as to how the </w:t>
      </w:r>
      <w:proofErr w:type="spellStart"/>
      <w:r w:rsidRPr="00764B4B">
        <w:rPr>
          <w:color w:val="1F4E79"/>
          <w:lang w:val="en-US"/>
        </w:rPr>
        <w:t>OGM</w:t>
      </w:r>
      <w:proofErr w:type="spellEnd"/>
      <w:r w:rsidRPr="00764B4B">
        <w:rPr>
          <w:color w:val="1F4E79"/>
          <w:lang w:val="en-US"/>
        </w:rPr>
        <w:t xml:space="preserve"> resolution was implemented or discussion about the previous </w:t>
      </w:r>
    </w:p>
    <w:p w14:paraId="3CF866F4" w14:textId="77777777" w:rsidR="00586F64" w:rsidRPr="00764B4B" w:rsidRDefault="008575B4">
      <w:pPr>
        <w:ind w:left="778"/>
        <w:rPr>
          <w:b/>
          <w:sz w:val="24"/>
          <w:lang w:val="en-US"/>
        </w:rPr>
      </w:pPr>
      <w:r w:rsidRPr="00764B4B">
        <w:rPr>
          <w:b/>
          <w:color w:val="1F4E79"/>
          <w:sz w:val="24"/>
          <w:lang w:val="en-US"/>
        </w:rPr>
        <w:t>remuneration report</w:t>
      </w:r>
    </w:p>
    <w:p w14:paraId="20926FF1" w14:textId="77777777" w:rsidR="00586F64" w:rsidRPr="00764B4B" w:rsidRDefault="00586F64">
      <w:pPr>
        <w:pStyle w:val="Tekstpodstawowy"/>
        <w:spacing w:before="10"/>
        <w:rPr>
          <w:b/>
          <w:sz w:val="31"/>
          <w:lang w:val="en-US"/>
        </w:rPr>
      </w:pPr>
    </w:p>
    <w:p w14:paraId="2CDD271A" w14:textId="77777777" w:rsidR="00586F64" w:rsidRPr="00764B4B" w:rsidRDefault="008575B4">
      <w:pPr>
        <w:pStyle w:val="Tekstpodstawowy"/>
        <w:ind w:left="200" w:right="773"/>
        <w:jc w:val="both"/>
        <w:rPr>
          <w:lang w:val="en-US"/>
        </w:rPr>
      </w:pPr>
      <w:r w:rsidRPr="00764B4B">
        <w:rPr>
          <w:lang w:val="en-US"/>
        </w:rPr>
        <w:t xml:space="preserve">Considering that the remuneration report is prepared by the Supervisory Board in 2021 for the first time before the </w:t>
      </w:r>
      <w:proofErr w:type="spellStart"/>
      <w:r w:rsidRPr="00764B4B">
        <w:rPr>
          <w:lang w:val="en-US"/>
        </w:rPr>
        <w:t>OGM</w:t>
      </w:r>
      <w:proofErr w:type="spellEnd"/>
      <w:r w:rsidRPr="00764B4B">
        <w:rPr>
          <w:lang w:val="en-US"/>
        </w:rPr>
        <w:t xml:space="preserve"> adopts the resolution in question, this Report does not comprise an explanation of how the </w:t>
      </w:r>
      <w:proofErr w:type="spellStart"/>
      <w:r w:rsidRPr="00764B4B">
        <w:rPr>
          <w:lang w:val="en-US"/>
        </w:rPr>
        <w:t>OGM</w:t>
      </w:r>
      <w:proofErr w:type="spellEnd"/>
      <w:r w:rsidRPr="00764B4B">
        <w:rPr>
          <w:lang w:val="en-US"/>
        </w:rPr>
        <w:t xml:space="preserve"> resolution referred to in Article 90g(6) of the Public Offerings Act has been incorporated into the Report.</w:t>
      </w:r>
    </w:p>
    <w:p w14:paraId="3B31CCEA" w14:textId="77777777" w:rsidR="00586F64" w:rsidRPr="00764B4B" w:rsidRDefault="00586F64">
      <w:pPr>
        <w:pStyle w:val="Tekstpodstawowy"/>
        <w:rPr>
          <w:lang w:val="en-US"/>
        </w:rPr>
      </w:pPr>
    </w:p>
    <w:p w14:paraId="008EF6E4" w14:textId="77777777" w:rsidR="00586F64" w:rsidRPr="00764B4B" w:rsidRDefault="00586F64">
      <w:pPr>
        <w:pStyle w:val="Tekstpodstawowy"/>
        <w:rPr>
          <w:lang w:val="en-US"/>
        </w:rPr>
      </w:pPr>
    </w:p>
    <w:p w14:paraId="07A2400E" w14:textId="77777777" w:rsidR="00586F64" w:rsidRPr="00764B4B" w:rsidRDefault="00586F64">
      <w:pPr>
        <w:pStyle w:val="Tekstpodstawowy"/>
        <w:spacing w:before="8"/>
        <w:rPr>
          <w:sz w:val="29"/>
          <w:lang w:val="en-US"/>
        </w:rPr>
      </w:pPr>
    </w:p>
    <w:p w14:paraId="7680078A" w14:textId="77777777" w:rsidR="00586F64" w:rsidRPr="00764B4B" w:rsidRDefault="008575B4">
      <w:pPr>
        <w:pStyle w:val="Tekstpodstawowy"/>
        <w:ind w:left="200"/>
        <w:jc w:val="both"/>
        <w:rPr>
          <w:lang w:val="en-US"/>
        </w:rPr>
      </w:pPr>
      <w:r w:rsidRPr="00764B4B">
        <w:rPr>
          <w:lang w:val="en-US"/>
        </w:rPr>
        <w:t>President of the Supervisory Board</w:t>
      </w:r>
    </w:p>
    <w:p w14:paraId="28AE3627" w14:textId="2729A94A" w:rsidR="00586F64" w:rsidRPr="00764B4B" w:rsidRDefault="008A1DB7">
      <w:pPr>
        <w:pStyle w:val="Tekstpodstawowy"/>
        <w:spacing w:before="4"/>
        <w:rPr>
          <w:sz w:val="32"/>
          <w:lang w:val="en-US"/>
        </w:rPr>
      </w:pPr>
      <w:r w:rsidRPr="00764B4B">
        <w:rPr>
          <w:lang w:val="en-US"/>
        </w:rPr>
        <w:pict w14:anchorId="08AB1709">
          <v:shapetype id="_x0000_t202" coordsize="21600,21600" o:spt="202" path="m,l,21600r21600,l21600,xe">
            <v:stroke joinstyle="miter"/>
            <v:path gradientshapeok="t" o:connecttype="rect"/>
          </v:shapetype>
          <v:shape id="_x0000_s1027" type="#_x0000_t202" style="position:absolute;margin-left:42.65pt;margin-top:11.6pt;width:64.8pt;height:21.75pt;z-index:251661312;mso-position-horizontal-relative:page" filled="f" stroked="f">
            <v:textbox inset="0,0,0,0">
              <w:txbxContent>
                <w:p w14:paraId="250A8071" w14:textId="77777777" w:rsidR="00586F64" w:rsidRDefault="008575B4">
                  <w:pPr>
                    <w:spacing w:before="1" w:line="433" w:lineRule="exact"/>
                    <w:rPr>
                      <w:sz w:val="36"/>
                    </w:rPr>
                  </w:pPr>
                  <w:proofErr w:type="spellStart"/>
                  <w:r>
                    <w:rPr>
                      <w:sz w:val="36"/>
                    </w:rPr>
                    <w:t>Jarosław</w:t>
                  </w:r>
                  <w:proofErr w:type="spellEnd"/>
                </w:p>
              </w:txbxContent>
            </v:textbox>
            <w10:wrap anchorx="page"/>
          </v:shape>
        </w:pict>
      </w:r>
    </w:p>
    <w:p w14:paraId="3E603F86" w14:textId="25FE4855" w:rsidR="00586F64" w:rsidRPr="00764B4B" w:rsidRDefault="000F568D">
      <w:pPr>
        <w:ind w:left="1672" w:right="7229"/>
        <w:rPr>
          <w:sz w:val="18"/>
          <w:lang w:val="en-US"/>
        </w:rPr>
      </w:pPr>
      <w:r w:rsidRPr="00764B4B">
        <w:rPr>
          <w:lang w:val="en-US"/>
        </w:rPr>
        <w:pict w14:anchorId="7CF97283">
          <v:shape id="_x0000_s1028" style="position:absolute;left:0;text-align:left;margin-left:74pt;margin-top:-.15pt;width:69.2pt;height:68.7pt;z-index:-254170112;mso-position-horizontal-relative:page" coordorigin="1480,-3" coordsize="1384,1374" o:spt="100" adj="0,,0" path="m1729,1080r-100,63l1558,1205r-46,57l1487,1311r-7,37l1489,1366r8,5l1588,1371r5,-3l1507,1368r7,-39l1543,1275r47,-63l1653,1145r76,-65xm2072,-3r-28,18l2030,58r-5,48l2024,141r1,31l2028,205r4,36l2038,277r7,37l2053,352r9,39l2072,429r-5,26l2053,498r-21,59l2004,627r-35,80l1930,793r-43,90l1840,972r-49,88l1742,1142r-51,73l1642,1278r-48,48l1549,1357r-42,11l1593,1368r28,-18l1671,1303r58,-69l1793,1141r72,-117l1878,1020r-13,l1926,910r50,-96l2015,733r30,-70l2068,603r17,-52l2097,507r49,l2145,506r-30,-81l2126,353r-29,l2081,292r-11,-60l2064,176r-2,-51l2062,104r4,-36l2074,31,2091,5r35,l2108,-2r-36,-1xm2828,1017r-13,2l2805,1026r-8,11l2795,1051r2,13l2805,1074r10,7l2828,1083r15,-2l2850,1076r-36,l2802,1065r,-30l2814,1024r36,l2843,1019r-15,-2xm2850,1024r-5,l2855,1035r,30l2845,1076r5,l2854,1074r7,-10l2864,1051r-3,-14l2854,1026r-4,-2xm2838,1028r-22,l2816,1069r7,l2823,1054r18,l2840,1052r-5,-1l2844,1048r-21,l2823,1037r20,l2842,1034r-4,-6xm2841,1054r-10,l2834,1058r1,4l2837,1069r7,l2842,1062r,-6l2841,1054xm2843,1037r-10,l2835,1038r,9l2831,1048r13,l2844,1042r-1,-5xm2146,507r-49,l2147,615r53,84l2252,764r50,47l2348,845r38,24l2314,882r-73,16l2165,917r-76,22l2013,963r-75,27l1865,1020r13,l1938,1000r79,-22l2099,959r84,-18l2269,927r85,-13l2438,904r106,l2521,894r74,-3l2836,890r-38,-20l2746,859r-287,l2427,840r-33,-20l2363,799r-31,-22l2276,722r-51,-65l2182,584r-36,-77xm2544,904r-106,l2531,946r91,32l2706,997r70,7l2805,1002r22,-5l2842,986r2,-4l2806,982r-56,-7l2681,958r-78,-28l2544,904xm2849,972r-8,3l2831,978r-12,3l2806,982r38,l2849,972xm2836,890r-152,l2769,898r63,21l2855,956r4,-9l2864,942r,-10l2846,896r-10,-6xm2628,849r-37,1l2550,853r-91,6l2746,859r-22,-4l2628,849xm2139,112r-7,42l2123,208r-11,66l2097,353r29,l2127,344r6,-77l2137,190r2,-78xm2126,5r-35,l2107,15r14,15l2133,54r6,33l2145,35,2133,8r-7,-3xe" fillcolor="#ffd8d8" stroked="f">
            <v:stroke joinstyle="round"/>
            <v:formulas/>
            <v:path arrowok="t" o:connecttype="segments"/>
            <w10:wrap anchorx="page"/>
          </v:shape>
        </w:pict>
      </w:r>
      <w:r w:rsidR="008575B4" w:rsidRPr="00764B4B">
        <w:rPr>
          <w:sz w:val="18"/>
          <w:lang w:val="en-US"/>
        </w:rPr>
        <w:t>Signed electronically by</w:t>
      </w:r>
    </w:p>
    <w:p w14:paraId="0D71CADA" w14:textId="77777777" w:rsidR="00586F64" w:rsidRPr="00764B4B" w:rsidRDefault="00586F64">
      <w:pPr>
        <w:rPr>
          <w:sz w:val="18"/>
          <w:lang w:val="en-US"/>
        </w:rPr>
        <w:sectPr w:rsidR="00586F64" w:rsidRPr="00764B4B">
          <w:pgSz w:w="11910" w:h="16840"/>
          <w:pgMar w:top="1040" w:right="640" w:bottom="820" w:left="520" w:header="743" w:footer="635" w:gutter="0"/>
          <w:cols w:space="708"/>
        </w:sectPr>
      </w:pPr>
    </w:p>
    <w:p w14:paraId="617FD87F" w14:textId="77777777" w:rsidR="00586F64" w:rsidRPr="00764B4B" w:rsidRDefault="000F568D">
      <w:pPr>
        <w:pStyle w:val="Nagwek1"/>
        <w:spacing w:before="4" w:line="240" w:lineRule="auto"/>
        <w:ind w:left="333"/>
        <w:rPr>
          <w:lang w:val="en-US"/>
        </w:rPr>
      </w:pPr>
      <w:r w:rsidRPr="00764B4B">
        <w:rPr>
          <w:lang w:val="en-US"/>
        </w:rPr>
        <w:pict w14:anchorId="269F6919">
          <v:shape id="_x0000_s1026" type="#_x0000_t202" style="position:absolute;left:0;text-align:left;margin-left:42.65pt;margin-top:21.8pt;width:62.55pt;height:21.75pt;z-index:251662336;mso-position-horizontal-relative:page" filled="f" stroked="f">
            <v:textbox inset="0,0,0,0">
              <w:txbxContent>
                <w:p w14:paraId="35CB4BDF" w14:textId="77777777" w:rsidR="00586F64" w:rsidRDefault="008575B4">
                  <w:pPr>
                    <w:spacing w:before="1" w:line="433" w:lineRule="exact"/>
                    <w:rPr>
                      <w:sz w:val="36"/>
                    </w:rPr>
                  </w:pPr>
                  <w:proofErr w:type="spellStart"/>
                  <w:r>
                    <w:rPr>
                      <w:sz w:val="36"/>
                    </w:rPr>
                    <w:t>Mielcarz</w:t>
                  </w:r>
                  <w:proofErr w:type="spellEnd"/>
                </w:p>
              </w:txbxContent>
            </v:textbox>
            <w10:wrap anchorx="page"/>
          </v:shape>
        </w:pict>
      </w:r>
      <w:r w:rsidR="008575B4" w:rsidRPr="00764B4B">
        <w:rPr>
          <w:lang w:val="en-US"/>
        </w:rPr>
        <w:t>Leszek</w:t>
      </w:r>
    </w:p>
    <w:p w14:paraId="00A16F09" w14:textId="77777777" w:rsidR="00586F64" w:rsidRPr="00764B4B" w:rsidRDefault="008575B4">
      <w:pPr>
        <w:spacing w:before="2" w:line="249" w:lineRule="auto"/>
        <w:ind w:left="299" w:right="7849"/>
        <w:rPr>
          <w:sz w:val="18"/>
          <w:lang w:val="en-US"/>
        </w:rPr>
      </w:pPr>
      <w:r w:rsidRPr="00764B4B">
        <w:rPr>
          <w:lang w:val="en-US"/>
        </w:rPr>
        <w:br w:type="column"/>
      </w:r>
      <w:proofErr w:type="spellStart"/>
      <w:r w:rsidRPr="00764B4B">
        <w:rPr>
          <w:sz w:val="18"/>
          <w:lang w:val="en-US"/>
        </w:rPr>
        <w:t>Jarosław</w:t>
      </w:r>
      <w:proofErr w:type="spellEnd"/>
      <w:r w:rsidRPr="00764B4B">
        <w:rPr>
          <w:sz w:val="18"/>
          <w:lang w:val="en-US"/>
        </w:rPr>
        <w:t xml:space="preserve"> Leszek </w:t>
      </w:r>
      <w:proofErr w:type="spellStart"/>
      <w:r w:rsidRPr="00764B4B">
        <w:rPr>
          <w:sz w:val="18"/>
          <w:lang w:val="en-US"/>
        </w:rPr>
        <w:t>Mielcarz</w:t>
      </w:r>
      <w:proofErr w:type="spellEnd"/>
    </w:p>
    <w:p w14:paraId="4C2D5927" w14:textId="77777777" w:rsidR="00586F64" w:rsidRPr="00764B4B" w:rsidRDefault="00586F64">
      <w:pPr>
        <w:spacing w:line="249" w:lineRule="auto"/>
        <w:rPr>
          <w:sz w:val="18"/>
          <w:lang w:val="en-US"/>
        </w:rPr>
        <w:sectPr w:rsidR="00586F64" w:rsidRPr="00764B4B">
          <w:type w:val="continuous"/>
          <w:pgSz w:w="11910" w:h="16840"/>
          <w:pgMar w:top="1020" w:right="640" w:bottom="820" w:left="520" w:header="708" w:footer="708" w:gutter="0"/>
          <w:cols w:num="2" w:space="708" w:equalWidth="0">
            <w:col w:w="1334" w:space="40"/>
            <w:col w:w="9376"/>
          </w:cols>
        </w:sectPr>
      </w:pPr>
    </w:p>
    <w:p w14:paraId="02C1FF72" w14:textId="77777777" w:rsidR="00586F64" w:rsidRPr="00764B4B" w:rsidRDefault="008575B4">
      <w:pPr>
        <w:spacing w:line="212" w:lineRule="exact"/>
        <w:ind w:left="1672"/>
        <w:rPr>
          <w:sz w:val="18"/>
          <w:lang w:val="en-US"/>
        </w:rPr>
      </w:pPr>
      <w:r w:rsidRPr="00764B4B">
        <w:rPr>
          <w:sz w:val="18"/>
          <w:lang w:val="en-US"/>
        </w:rPr>
        <w:t>Date: 2021.06.08</w:t>
      </w:r>
    </w:p>
    <w:p w14:paraId="677161EC" w14:textId="77777777" w:rsidR="00586F64" w:rsidRPr="00764B4B" w:rsidRDefault="008575B4">
      <w:pPr>
        <w:spacing w:before="1"/>
        <w:ind w:left="1672"/>
        <w:rPr>
          <w:sz w:val="18"/>
          <w:lang w:val="en-US"/>
        </w:rPr>
      </w:pPr>
      <w:r w:rsidRPr="00764B4B">
        <w:rPr>
          <w:sz w:val="18"/>
          <w:lang w:val="en-US"/>
        </w:rPr>
        <w:t>10:48:22 +02'00'</w:t>
      </w:r>
    </w:p>
    <w:sectPr w:rsidR="00586F64" w:rsidRPr="00764B4B">
      <w:type w:val="continuous"/>
      <w:pgSz w:w="11910" w:h="16840"/>
      <w:pgMar w:top="1020" w:right="640" w:bottom="820" w:left="5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7F98" w14:textId="77777777" w:rsidR="000F568D" w:rsidRDefault="000F568D">
      <w:r>
        <w:separator/>
      </w:r>
    </w:p>
  </w:endnote>
  <w:endnote w:type="continuationSeparator" w:id="0">
    <w:p w14:paraId="3CE63FF3" w14:textId="77777777" w:rsidR="000F568D" w:rsidRDefault="000F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8CF3" w14:textId="77777777" w:rsidR="00586F64" w:rsidRDefault="000F568D">
    <w:pPr>
      <w:pStyle w:val="Tekstpodstawowy"/>
      <w:spacing w:line="14" w:lineRule="auto"/>
      <w:rPr>
        <w:sz w:val="20"/>
      </w:rPr>
    </w:pPr>
    <w:r>
      <w:pict w14:anchorId="31D3A96D">
        <v:shapetype id="_x0000_t202" coordsize="21600,21600" o:spt="202" path="m,l,21600r21600,l21600,xe">
          <v:stroke joinstyle="miter"/>
          <v:path gradientshapeok="t" o:connecttype="rect"/>
        </v:shapetype>
        <v:shape id="_x0000_s2053" type="#_x0000_t202" style="position:absolute;margin-left:531.2pt;margin-top:799.2pt;width:10.5pt;height:11pt;z-index:-254170112;mso-position-horizontal-relative:page;mso-position-vertical-relative:page" filled="f" stroked="f">
          <v:textbox inset="0,0,0,0">
            <w:txbxContent>
              <w:p w14:paraId="73269DB4" w14:textId="77777777" w:rsidR="00586F64" w:rsidRDefault="008575B4">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ACD9" w14:textId="77777777" w:rsidR="00586F64" w:rsidRDefault="000F568D">
    <w:pPr>
      <w:pStyle w:val="Tekstpodstawowy"/>
      <w:spacing w:line="14" w:lineRule="auto"/>
      <w:rPr>
        <w:sz w:val="20"/>
      </w:rPr>
    </w:pPr>
    <w:r>
      <w:pict w14:anchorId="201777AB">
        <v:shapetype id="_x0000_t202" coordsize="21600,21600" o:spt="202" path="m,l,21600r21600,l21600,xe">
          <v:stroke joinstyle="miter"/>
          <v:path gradientshapeok="t" o:connecttype="rect"/>
        </v:shapetype>
        <v:shape id="_x0000_s2052" type="#_x0000_t202" style="position:absolute;margin-left:791.45pt;margin-top:552.6pt;width:6.5pt;height:11pt;z-index:-254169088;mso-position-horizontal-relative:page;mso-position-vertical-relative:page" filled="f" stroked="f">
          <v:textbox inset="0,0,0,0">
            <w:txbxContent>
              <w:p w14:paraId="75FBD169" w14:textId="77777777" w:rsidR="00586F64" w:rsidRDefault="008575B4">
                <w:pPr>
                  <w:spacing w:before="15"/>
                  <w:ind w:left="20"/>
                  <w:rPr>
                    <w:rFonts w:ascii="Arial"/>
                    <w:sz w:val="16"/>
                  </w:rPr>
                </w:pPr>
                <w:r>
                  <w:rPr>
                    <w:rFonts w:ascii="Arial"/>
                    <w:sz w:val="16"/>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F54D" w14:textId="77777777" w:rsidR="00586F64" w:rsidRDefault="000F568D">
    <w:pPr>
      <w:pStyle w:val="Tekstpodstawowy"/>
      <w:spacing w:line="14" w:lineRule="auto"/>
      <w:rPr>
        <w:sz w:val="20"/>
      </w:rPr>
    </w:pPr>
    <w:r>
      <w:pict w14:anchorId="087253EE">
        <v:shapetype id="_x0000_t202" coordsize="21600,21600" o:spt="202" path="m,l,21600r21600,l21600,xe">
          <v:stroke joinstyle="miter"/>
          <v:path gradientshapeok="t" o:connecttype="rect"/>
        </v:shapetype>
        <v:shape id="_x0000_s2049" type="#_x0000_t202" style="position:absolute;margin-left:526.8pt;margin-top:799.2pt;width:14.95pt;height:11pt;z-index:-254166016;mso-position-horizontal-relative:page;mso-position-vertical-relative:page" filled="f" stroked="f">
          <v:textbox inset="0,0,0,0">
            <w:txbxContent>
              <w:p w14:paraId="1147C9C1" w14:textId="77777777" w:rsidR="00586F64" w:rsidRDefault="008575B4">
                <w:pPr>
                  <w:spacing w:before="15"/>
                  <w:ind w:left="60"/>
                  <w:rPr>
                    <w:rFonts w:ascii="Arial"/>
                    <w:sz w:val="16"/>
                  </w:rPr>
                </w:pPr>
                <w:r>
                  <w:fldChar w:fldCharType="begin"/>
                </w:r>
                <w:r>
                  <w:rPr>
                    <w:rFonts w:ascii="Arial"/>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388D" w14:textId="77777777" w:rsidR="000F568D" w:rsidRDefault="000F568D">
      <w:r>
        <w:separator/>
      </w:r>
    </w:p>
  </w:footnote>
  <w:footnote w:type="continuationSeparator" w:id="0">
    <w:p w14:paraId="2A921A08" w14:textId="77777777" w:rsidR="000F568D" w:rsidRDefault="000F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C1EE" w14:textId="0CC0E43C" w:rsidR="00586F64" w:rsidRDefault="00432D75">
    <w:pPr>
      <w:pStyle w:val="Tekstpodstawowy"/>
      <w:spacing w:line="14" w:lineRule="auto"/>
      <w:rPr>
        <w:sz w:val="20"/>
      </w:rPr>
    </w:pPr>
    <w:r>
      <w:pict w14:anchorId="6DCB7851">
        <v:shapetype id="_x0000_t202" coordsize="21600,21600" o:spt="202" path="m,l,21600r21600,l21600,xe">
          <v:stroke joinstyle="miter"/>
          <v:path gradientshapeok="t" o:connecttype="rect"/>
        </v:shapetype>
        <v:shape id="_x0000_s2054" type="#_x0000_t202" style="position:absolute;margin-left:35pt;margin-top:36.15pt;width:436pt;height:11pt;z-index:-254171136;mso-position-horizontal-relative:page;mso-position-vertical-relative:page" filled="f" stroked="f">
          <v:textbox inset="0,0,0,0">
            <w:txbxContent>
              <w:p w14:paraId="34E198CF" w14:textId="2E60B96C" w:rsidR="00586F64" w:rsidRDefault="008575B4">
                <w:pPr>
                  <w:spacing w:line="203" w:lineRule="exact"/>
                  <w:ind w:left="20"/>
                  <w:rPr>
                    <w:sz w:val="18"/>
                  </w:rPr>
                </w:pPr>
                <w:r>
                  <w:rPr>
                    <w:sz w:val="18"/>
                  </w:rPr>
                  <w:t xml:space="preserve">Remuneration report </w:t>
                </w:r>
                <w:r w:rsidR="00856F8B" w:rsidRPr="00856F8B">
                  <w:rPr>
                    <w:sz w:val="18"/>
                  </w:rPr>
                  <w:t xml:space="preserve">for </w:t>
                </w:r>
                <w:r>
                  <w:rPr>
                    <w:sz w:val="18"/>
                  </w:rPr>
                  <w:t>the Management Board and Supervisory Board members of HM Inwest S.A.</w:t>
                </w:r>
              </w:p>
            </w:txbxContent>
          </v:textbox>
          <w10:wrap anchorx="page" anchory="page"/>
        </v:shape>
      </w:pict>
    </w:r>
    <w:r w:rsidR="000F568D">
      <w:pict w14:anchorId="0264BDA1">
        <v:line id="_x0000_s2055" style="position:absolute;z-index:-254172160;mso-position-horizontal-relative:page;mso-position-vertical-relative:page" from="34.55pt,47.5pt" to="540.1pt,47.5pt" strokeweight=".4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5A46" w14:textId="77777777" w:rsidR="00586F64" w:rsidRDefault="00586F64">
    <w:pPr>
      <w:pStyle w:val="Tekstpodstawowy"/>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6F13" w14:textId="2D2D75FB" w:rsidR="00586F64" w:rsidRDefault="00242BEC">
    <w:pPr>
      <w:pStyle w:val="Tekstpodstawowy"/>
      <w:spacing w:line="14" w:lineRule="auto"/>
      <w:rPr>
        <w:sz w:val="20"/>
      </w:rPr>
    </w:pPr>
    <w:r>
      <w:pict w14:anchorId="76DFF2CB">
        <v:shapetype id="_x0000_t202" coordsize="21600,21600" o:spt="202" path="m,l,21600r21600,l21600,xe">
          <v:stroke joinstyle="miter"/>
          <v:path gradientshapeok="t" o:connecttype="rect"/>
        </v:shapetype>
        <v:shape id="_x0000_s2050" type="#_x0000_t202" style="position:absolute;margin-left:35pt;margin-top:31.3pt;width:474.65pt;height:15.85pt;z-index:-254167040;mso-position-horizontal-relative:page;mso-position-vertical-relative:page" filled="f" stroked="f">
          <v:textbox inset="0,0,0,0">
            <w:txbxContent>
              <w:p w14:paraId="32C7350B" w14:textId="3BA4B990" w:rsidR="00586F64" w:rsidRDefault="008575B4">
                <w:pPr>
                  <w:spacing w:line="203" w:lineRule="exact"/>
                  <w:ind w:left="20"/>
                  <w:rPr>
                    <w:sz w:val="18"/>
                  </w:rPr>
                </w:pPr>
                <w:r>
                  <w:rPr>
                    <w:sz w:val="18"/>
                  </w:rPr>
                  <w:t xml:space="preserve">Remuneration report </w:t>
                </w:r>
                <w:r w:rsidR="00856F8B" w:rsidRPr="00856F8B">
                  <w:rPr>
                    <w:sz w:val="18"/>
                  </w:rPr>
                  <w:t xml:space="preserve">for </w:t>
                </w:r>
                <w:r>
                  <w:rPr>
                    <w:sz w:val="18"/>
                  </w:rPr>
                  <w:t>the Management Board and Supervisory Board members of HM Inwest S.A.</w:t>
                </w:r>
              </w:p>
            </w:txbxContent>
          </v:textbox>
          <w10:wrap anchorx="page" anchory="page"/>
        </v:shape>
      </w:pict>
    </w:r>
    <w:r w:rsidR="000F568D">
      <w:pict w14:anchorId="3F569005">
        <v:line id="_x0000_s2051" style="position:absolute;z-index:-254168064;mso-position-horizontal-relative:page;mso-position-vertical-relative:page" from="34.55pt,47.5pt" to="540.1pt,47.5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718"/>
    <w:multiLevelType w:val="multilevel"/>
    <w:tmpl w:val="4B300114"/>
    <w:lvl w:ilvl="0">
      <w:start w:val="1"/>
      <w:numFmt w:val="decimal"/>
      <w:lvlText w:val="%1"/>
      <w:lvlJc w:val="left"/>
      <w:pPr>
        <w:ind w:left="600" w:hanging="481"/>
        <w:jc w:val="left"/>
      </w:pPr>
      <w:rPr>
        <w:rFonts w:ascii="Calibri" w:eastAsia="Calibri" w:hAnsi="Calibri" w:cs="Calibri" w:hint="default"/>
        <w:w w:val="99"/>
        <w:sz w:val="20"/>
        <w:szCs w:val="20"/>
        <w:lang w:val="pl-PL" w:eastAsia="pl-PL" w:bidi="pl-PL"/>
      </w:rPr>
    </w:lvl>
    <w:lvl w:ilvl="1">
      <w:start w:val="1"/>
      <w:numFmt w:val="decimal"/>
      <w:lvlText w:val="%1.%2"/>
      <w:lvlJc w:val="left"/>
      <w:pPr>
        <w:ind w:left="761" w:hanging="481"/>
        <w:jc w:val="left"/>
      </w:pPr>
      <w:rPr>
        <w:rFonts w:ascii="Calibri" w:eastAsia="Calibri" w:hAnsi="Calibri" w:cs="Calibri" w:hint="default"/>
        <w:i/>
        <w:w w:val="99"/>
        <w:sz w:val="20"/>
        <w:szCs w:val="20"/>
        <w:lang w:val="pl-PL" w:eastAsia="pl-PL" w:bidi="pl-PL"/>
      </w:rPr>
    </w:lvl>
    <w:lvl w:ilvl="2">
      <w:numFmt w:val="bullet"/>
      <w:lvlText w:val="•"/>
      <w:lvlJc w:val="left"/>
      <w:pPr>
        <w:ind w:left="1787" w:hanging="481"/>
      </w:pPr>
      <w:rPr>
        <w:rFonts w:hint="default"/>
        <w:lang w:val="pl-PL" w:eastAsia="pl-PL" w:bidi="pl-PL"/>
      </w:rPr>
    </w:lvl>
    <w:lvl w:ilvl="3">
      <w:numFmt w:val="bullet"/>
      <w:lvlText w:val="•"/>
      <w:lvlJc w:val="left"/>
      <w:pPr>
        <w:ind w:left="2814" w:hanging="481"/>
      </w:pPr>
      <w:rPr>
        <w:rFonts w:hint="default"/>
        <w:lang w:val="pl-PL" w:eastAsia="pl-PL" w:bidi="pl-PL"/>
      </w:rPr>
    </w:lvl>
    <w:lvl w:ilvl="4">
      <w:numFmt w:val="bullet"/>
      <w:lvlText w:val="•"/>
      <w:lvlJc w:val="left"/>
      <w:pPr>
        <w:ind w:left="3842" w:hanging="481"/>
      </w:pPr>
      <w:rPr>
        <w:rFonts w:hint="default"/>
        <w:lang w:val="pl-PL" w:eastAsia="pl-PL" w:bidi="pl-PL"/>
      </w:rPr>
    </w:lvl>
    <w:lvl w:ilvl="5">
      <w:numFmt w:val="bullet"/>
      <w:lvlText w:val="•"/>
      <w:lvlJc w:val="left"/>
      <w:pPr>
        <w:ind w:left="4869" w:hanging="481"/>
      </w:pPr>
      <w:rPr>
        <w:rFonts w:hint="default"/>
        <w:lang w:val="pl-PL" w:eastAsia="pl-PL" w:bidi="pl-PL"/>
      </w:rPr>
    </w:lvl>
    <w:lvl w:ilvl="6">
      <w:numFmt w:val="bullet"/>
      <w:lvlText w:val="•"/>
      <w:lvlJc w:val="left"/>
      <w:pPr>
        <w:ind w:left="5896" w:hanging="481"/>
      </w:pPr>
      <w:rPr>
        <w:rFonts w:hint="default"/>
        <w:lang w:val="pl-PL" w:eastAsia="pl-PL" w:bidi="pl-PL"/>
      </w:rPr>
    </w:lvl>
    <w:lvl w:ilvl="7">
      <w:numFmt w:val="bullet"/>
      <w:lvlText w:val="•"/>
      <w:lvlJc w:val="left"/>
      <w:pPr>
        <w:ind w:left="6924" w:hanging="481"/>
      </w:pPr>
      <w:rPr>
        <w:rFonts w:hint="default"/>
        <w:lang w:val="pl-PL" w:eastAsia="pl-PL" w:bidi="pl-PL"/>
      </w:rPr>
    </w:lvl>
    <w:lvl w:ilvl="8">
      <w:numFmt w:val="bullet"/>
      <w:lvlText w:val="•"/>
      <w:lvlJc w:val="left"/>
      <w:pPr>
        <w:ind w:left="7951" w:hanging="481"/>
      </w:pPr>
      <w:rPr>
        <w:rFonts w:hint="default"/>
        <w:lang w:val="pl-PL" w:eastAsia="pl-PL" w:bidi="pl-PL"/>
      </w:rPr>
    </w:lvl>
  </w:abstractNum>
  <w:abstractNum w:abstractNumId="1" w15:restartNumberingAfterBreak="0">
    <w:nsid w:val="2CC4199A"/>
    <w:multiLevelType w:val="hybridMultilevel"/>
    <w:tmpl w:val="9844059C"/>
    <w:lvl w:ilvl="0" w:tplc="A54A9C76">
      <w:numFmt w:val="bullet"/>
      <w:lvlText w:val=""/>
      <w:lvlJc w:val="left"/>
      <w:pPr>
        <w:ind w:left="565" w:hanging="284"/>
      </w:pPr>
      <w:rPr>
        <w:rFonts w:ascii="Symbol" w:eastAsia="Symbol" w:hAnsi="Symbol" w:cs="Symbol" w:hint="default"/>
        <w:w w:val="99"/>
        <w:sz w:val="20"/>
        <w:szCs w:val="20"/>
        <w:lang w:val="pl-PL" w:eastAsia="pl-PL" w:bidi="pl-PL"/>
      </w:rPr>
    </w:lvl>
    <w:lvl w:ilvl="1" w:tplc="04129840">
      <w:numFmt w:val="bullet"/>
      <w:lvlText w:val="•"/>
      <w:lvlJc w:val="left"/>
      <w:pPr>
        <w:ind w:left="1126" w:hanging="284"/>
      </w:pPr>
      <w:rPr>
        <w:rFonts w:hint="default"/>
        <w:lang w:val="pl-PL" w:eastAsia="pl-PL" w:bidi="pl-PL"/>
      </w:rPr>
    </w:lvl>
    <w:lvl w:ilvl="2" w:tplc="5682114E">
      <w:numFmt w:val="bullet"/>
      <w:lvlText w:val="•"/>
      <w:lvlJc w:val="left"/>
      <w:pPr>
        <w:ind w:left="1693" w:hanging="284"/>
      </w:pPr>
      <w:rPr>
        <w:rFonts w:hint="default"/>
        <w:lang w:val="pl-PL" w:eastAsia="pl-PL" w:bidi="pl-PL"/>
      </w:rPr>
    </w:lvl>
    <w:lvl w:ilvl="3" w:tplc="5A5281A4">
      <w:numFmt w:val="bullet"/>
      <w:lvlText w:val="•"/>
      <w:lvlJc w:val="left"/>
      <w:pPr>
        <w:ind w:left="2260" w:hanging="284"/>
      </w:pPr>
      <w:rPr>
        <w:rFonts w:hint="default"/>
        <w:lang w:val="pl-PL" w:eastAsia="pl-PL" w:bidi="pl-PL"/>
      </w:rPr>
    </w:lvl>
    <w:lvl w:ilvl="4" w:tplc="0F44FA66">
      <w:numFmt w:val="bullet"/>
      <w:lvlText w:val="•"/>
      <w:lvlJc w:val="left"/>
      <w:pPr>
        <w:ind w:left="2827" w:hanging="284"/>
      </w:pPr>
      <w:rPr>
        <w:rFonts w:hint="default"/>
        <w:lang w:val="pl-PL" w:eastAsia="pl-PL" w:bidi="pl-PL"/>
      </w:rPr>
    </w:lvl>
    <w:lvl w:ilvl="5" w:tplc="AF889E86">
      <w:numFmt w:val="bullet"/>
      <w:lvlText w:val="•"/>
      <w:lvlJc w:val="left"/>
      <w:pPr>
        <w:ind w:left="3394" w:hanging="284"/>
      </w:pPr>
      <w:rPr>
        <w:rFonts w:hint="default"/>
        <w:lang w:val="pl-PL" w:eastAsia="pl-PL" w:bidi="pl-PL"/>
      </w:rPr>
    </w:lvl>
    <w:lvl w:ilvl="6" w:tplc="FBF213C4">
      <w:numFmt w:val="bullet"/>
      <w:lvlText w:val="•"/>
      <w:lvlJc w:val="left"/>
      <w:pPr>
        <w:ind w:left="3961" w:hanging="284"/>
      </w:pPr>
      <w:rPr>
        <w:rFonts w:hint="default"/>
        <w:lang w:val="pl-PL" w:eastAsia="pl-PL" w:bidi="pl-PL"/>
      </w:rPr>
    </w:lvl>
    <w:lvl w:ilvl="7" w:tplc="A5621EBE">
      <w:numFmt w:val="bullet"/>
      <w:lvlText w:val="•"/>
      <w:lvlJc w:val="left"/>
      <w:pPr>
        <w:ind w:left="4528" w:hanging="284"/>
      </w:pPr>
      <w:rPr>
        <w:rFonts w:hint="default"/>
        <w:lang w:val="pl-PL" w:eastAsia="pl-PL" w:bidi="pl-PL"/>
      </w:rPr>
    </w:lvl>
    <w:lvl w:ilvl="8" w:tplc="B854E174">
      <w:numFmt w:val="bullet"/>
      <w:lvlText w:val="•"/>
      <w:lvlJc w:val="left"/>
      <w:pPr>
        <w:ind w:left="5095" w:hanging="284"/>
      </w:pPr>
      <w:rPr>
        <w:rFonts w:hint="default"/>
        <w:lang w:val="pl-PL" w:eastAsia="pl-PL" w:bidi="pl-PL"/>
      </w:rPr>
    </w:lvl>
  </w:abstractNum>
  <w:abstractNum w:abstractNumId="2" w15:restartNumberingAfterBreak="0">
    <w:nsid w:val="2FF20A70"/>
    <w:multiLevelType w:val="hybridMultilevel"/>
    <w:tmpl w:val="550864AA"/>
    <w:lvl w:ilvl="0" w:tplc="5B7C2A5E">
      <w:numFmt w:val="bullet"/>
      <w:lvlText w:val=""/>
      <w:lvlJc w:val="left"/>
      <w:pPr>
        <w:ind w:left="565" w:hanging="284"/>
      </w:pPr>
      <w:rPr>
        <w:rFonts w:ascii="Symbol" w:eastAsia="Symbol" w:hAnsi="Symbol" w:cs="Symbol" w:hint="default"/>
        <w:w w:val="99"/>
        <w:sz w:val="20"/>
        <w:szCs w:val="20"/>
        <w:lang w:val="pl-PL" w:eastAsia="pl-PL" w:bidi="pl-PL"/>
      </w:rPr>
    </w:lvl>
    <w:lvl w:ilvl="1" w:tplc="9B465314">
      <w:numFmt w:val="bullet"/>
      <w:lvlText w:val="•"/>
      <w:lvlJc w:val="left"/>
      <w:pPr>
        <w:ind w:left="1126" w:hanging="284"/>
      </w:pPr>
      <w:rPr>
        <w:rFonts w:hint="default"/>
        <w:lang w:val="pl-PL" w:eastAsia="pl-PL" w:bidi="pl-PL"/>
      </w:rPr>
    </w:lvl>
    <w:lvl w:ilvl="2" w:tplc="7E40D3B4">
      <w:numFmt w:val="bullet"/>
      <w:lvlText w:val="•"/>
      <w:lvlJc w:val="left"/>
      <w:pPr>
        <w:ind w:left="1693" w:hanging="284"/>
      </w:pPr>
      <w:rPr>
        <w:rFonts w:hint="default"/>
        <w:lang w:val="pl-PL" w:eastAsia="pl-PL" w:bidi="pl-PL"/>
      </w:rPr>
    </w:lvl>
    <w:lvl w:ilvl="3" w:tplc="2E9A1B76">
      <w:numFmt w:val="bullet"/>
      <w:lvlText w:val="•"/>
      <w:lvlJc w:val="left"/>
      <w:pPr>
        <w:ind w:left="2260" w:hanging="284"/>
      </w:pPr>
      <w:rPr>
        <w:rFonts w:hint="default"/>
        <w:lang w:val="pl-PL" w:eastAsia="pl-PL" w:bidi="pl-PL"/>
      </w:rPr>
    </w:lvl>
    <w:lvl w:ilvl="4" w:tplc="E1AE7E84">
      <w:numFmt w:val="bullet"/>
      <w:lvlText w:val="•"/>
      <w:lvlJc w:val="left"/>
      <w:pPr>
        <w:ind w:left="2827" w:hanging="284"/>
      </w:pPr>
      <w:rPr>
        <w:rFonts w:hint="default"/>
        <w:lang w:val="pl-PL" w:eastAsia="pl-PL" w:bidi="pl-PL"/>
      </w:rPr>
    </w:lvl>
    <w:lvl w:ilvl="5" w:tplc="22D0E732">
      <w:numFmt w:val="bullet"/>
      <w:lvlText w:val="•"/>
      <w:lvlJc w:val="left"/>
      <w:pPr>
        <w:ind w:left="3394" w:hanging="284"/>
      </w:pPr>
      <w:rPr>
        <w:rFonts w:hint="default"/>
        <w:lang w:val="pl-PL" w:eastAsia="pl-PL" w:bidi="pl-PL"/>
      </w:rPr>
    </w:lvl>
    <w:lvl w:ilvl="6" w:tplc="284EA100">
      <w:numFmt w:val="bullet"/>
      <w:lvlText w:val="•"/>
      <w:lvlJc w:val="left"/>
      <w:pPr>
        <w:ind w:left="3961" w:hanging="284"/>
      </w:pPr>
      <w:rPr>
        <w:rFonts w:hint="default"/>
        <w:lang w:val="pl-PL" w:eastAsia="pl-PL" w:bidi="pl-PL"/>
      </w:rPr>
    </w:lvl>
    <w:lvl w:ilvl="7" w:tplc="163437E6">
      <w:numFmt w:val="bullet"/>
      <w:lvlText w:val="•"/>
      <w:lvlJc w:val="left"/>
      <w:pPr>
        <w:ind w:left="4528" w:hanging="284"/>
      </w:pPr>
      <w:rPr>
        <w:rFonts w:hint="default"/>
        <w:lang w:val="pl-PL" w:eastAsia="pl-PL" w:bidi="pl-PL"/>
      </w:rPr>
    </w:lvl>
    <w:lvl w:ilvl="8" w:tplc="DEE69FD0">
      <w:numFmt w:val="bullet"/>
      <w:lvlText w:val="•"/>
      <w:lvlJc w:val="left"/>
      <w:pPr>
        <w:ind w:left="5095" w:hanging="284"/>
      </w:pPr>
      <w:rPr>
        <w:rFonts w:hint="default"/>
        <w:lang w:val="pl-PL" w:eastAsia="pl-PL" w:bidi="pl-PL"/>
      </w:rPr>
    </w:lvl>
  </w:abstractNum>
  <w:abstractNum w:abstractNumId="3" w15:restartNumberingAfterBreak="0">
    <w:nsid w:val="3FE74201"/>
    <w:multiLevelType w:val="multilevel"/>
    <w:tmpl w:val="D5746040"/>
    <w:lvl w:ilvl="0">
      <w:start w:val="1"/>
      <w:numFmt w:val="decimal"/>
      <w:lvlText w:val="%1"/>
      <w:lvlJc w:val="left"/>
      <w:pPr>
        <w:ind w:left="552" w:hanging="432"/>
        <w:jc w:val="left"/>
      </w:pPr>
      <w:rPr>
        <w:rFonts w:ascii="Arial" w:eastAsia="Arial" w:hAnsi="Arial" w:cs="Arial" w:hint="default"/>
        <w:b/>
        <w:bCs/>
        <w:color w:val="1F4E79"/>
        <w:w w:val="100"/>
        <w:sz w:val="28"/>
        <w:szCs w:val="28"/>
        <w:lang w:val="pl-PL" w:eastAsia="pl-PL" w:bidi="pl-PL"/>
      </w:rPr>
    </w:lvl>
    <w:lvl w:ilvl="1">
      <w:start w:val="1"/>
      <w:numFmt w:val="decimal"/>
      <w:lvlText w:val="%1.%2"/>
      <w:lvlJc w:val="left"/>
      <w:pPr>
        <w:ind w:left="698" w:hanging="579"/>
        <w:jc w:val="right"/>
      </w:pPr>
      <w:rPr>
        <w:rFonts w:ascii="Calibri" w:eastAsia="Calibri" w:hAnsi="Calibri" w:cs="Calibri" w:hint="default"/>
        <w:b/>
        <w:bCs/>
        <w:color w:val="1F4E79"/>
        <w:spacing w:val="-3"/>
        <w:w w:val="100"/>
        <w:sz w:val="24"/>
        <w:szCs w:val="24"/>
        <w:lang w:val="pl-PL" w:eastAsia="pl-PL" w:bidi="pl-PL"/>
      </w:rPr>
    </w:lvl>
    <w:lvl w:ilvl="2">
      <w:numFmt w:val="bullet"/>
      <w:lvlText w:val=""/>
      <w:lvlJc w:val="left"/>
      <w:pPr>
        <w:ind w:left="920" w:hanging="361"/>
      </w:pPr>
      <w:rPr>
        <w:rFonts w:ascii="Symbol" w:eastAsia="Symbol" w:hAnsi="Symbol" w:cs="Symbol" w:hint="default"/>
        <w:w w:val="100"/>
        <w:sz w:val="16"/>
        <w:szCs w:val="16"/>
        <w:lang w:val="pl-PL" w:eastAsia="pl-PL" w:bidi="pl-PL"/>
      </w:rPr>
    </w:lvl>
    <w:lvl w:ilvl="3">
      <w:numFmt w:val="bullet"/>
      <w:lvlText w:val="•"/>
      <w:lvlJc w:val="left"/>
      <w:pPr>
        <w:ind w:left="2055" w:hanging="361"/>
      </w:pPr>
      <w:rPr>
        <w:rFonts w:hint="default"/>
        <w:lang w:val="pl-PL" w:eastAsia="pl-PL" w:bidi="pl-PL"/>
      </w:rPr>
    </w:lvl>
    <w:lvl w:ilvl="4">
      <w:numFmt w:val="bullet"/>
      <w:lvlText w:val="•"/>
      <w:lvlJc w:val="left"/>
      <w:pPr>
        <w:ind w:left="3191" w:hanging="361"/>
      </w:pPr>
      <w:rPr>
        <w:rFonts w:hint="default"/>
        <w:lang w:val="pl-PL" w:eastAsia="pl-PL" w:bidi="pl-PL"/>
      </w:rPr>
    </w:lvl>
    <w:lvl w:ilvl="5">
      <w:numFmt w:val="bullet"/>
      <w:lvlText w:val="•"/>
      <w:lvlJc w:val="left"/>
      <w:pPr>
        <w:ind w:left="4327" w:hanging="361"/>
      </w:pPr>
      <w:rPr>
        <w:rFonts w:hint="default"/>
        <w:lang w:val="pl-PL" w:eastAsia="pl-PL" w:bidi="pl-PL"/>
      </w:rPr>
    </w:lvl>
    <w:lvl w:ilvl="6">
      <w:numFmt w:val="bullet"/>
      <w:lvlText w:val="•"/>
      <w:lvlJc w:val="left"/>
      <w:pPr>
        <w:ind w:left="5463" w:hanging="361"/>
      </w:pPr>
      <w:rPr>
        <w:rFonts w:hint="default"/>
        <w:lang w:val="pl-PL" w:eastAsia="pl-PL" w:bidi="pl-PL"/>
      </w:rPr>
    </w:lvl>
    <w:lvl w:ilvl="7">
      <w:numFmt w:val="bullet"/>
      <w:lvlText w:val="•"/>
      <w:lvlJc w:val="left"/>
      <w:pPr>
        <w:ind w:left="6599" w:hanging="361"/>
      </w:pPr>
      <w:rPr>
        <w:rFonts w:hint="default"/>
        <w:lang w:val="pl-PL" w:eastAsia="pl-PL" w:bidi="pl-PL"/>
      </w:rPr>
    </w:lvl>
    <w:lvl w:ilvl="8">
      <w:numFmt w:val="bullet"/>
      <w:lvlText w:val="•"/>
      <w:lvlJc w:val="left"/>
      <w:pPr>
        <w:ind w:left="7734" w:hanging="361"/>
      </w:pPr>
      <w:rPr>
        <w:rFonts w:hint="default"/>
        <w:lang w:val="pl-PL" w:eastAsia="pl-PL" w:bidi="pl-PL"/>
      </w:rPr>
    </w:lvl>
  </w:abstractNum>
  <w:abstractNum w:abstractNumId="4" w15:restartNumberingAfterBreak="0">
    <w:nsid w:val="58865F7C"/>
    <w:multiLevelType w:val="hybridMultilevel"/>
    <w:tmpl w:val="BDE0EDD8"/>
    <w:lvl w:ilvl="0" w:tplc="096A7A5E">
      <w:start w:val="1"/>
      <w:numFmt w:val="lowerLetter"/>
      <w:lvlText w:val="%1)"/>
      <w:lvlJc w:val="left"/>
      <w:pPr>
        <w:ind w:left="913" w:hanging="356"/>
        <w:jc w:val="left"/>
      </w:pPr>
      <w:rPr>
        <w:rFonts w:ascii="Calibri" w:eastAsia="Calibri" w:hAnsi="Calibri" w:cs="Calibri" w:hint="default"/>
        <w:spacing w:val="-1"/>
        <w:w w:val="100"/>
        <w:sz w:val="22"/>
        <w:szCs w:val="22"/>
        <w:lang w:val="pl-PL" w:eastAsia="pl-PL" w:bidi="pl-PL"/>
      </w:rPr>
    </w:lvl>
    <w:lvl w:ilvl="1" w:tplc="F7A2BB62">
      <w:numFmt w:val="bullet"/>
      <w:lvlText w:val="•"/>
      <w:lvlJc w:val="left"/>
      <w:pPr>
        <w:ind w:left="1902" w:hanging="356"/>
      </w:pPr>
      <w:rPr>
        <w:rFonts w:hint="default"/>
        <w:lang w:val="pl-PL" w:eastAsia="pl-PL" w:bidi="pl-PL"/>
      </w:rPr>
    </w:lvl>
    <w:lvl w:ilvl="2" w:tplc="54BAC4EE">
      <w:numFmt w:val="bullet"/>
      <w:lvlText w:val="•"/>
      <w:lvlJc w:val="left"/>
      <w:pPr>
        <w:ind w:left="2885" w:hanging="356"/>
      </w:pPr>
      <w:rPr>
        <w:rFonts w:hint="default"/>
        <w:lang w:val="pl-PL" w:eastAsia="pl-PL" w:bidi="pl-PL"/>
      </w:rPr>
    </w:lvl>
    <w:lvl w:ilvl="3" w:tplc="87FAE288">
      <w:numFmt w:val="bullet"/>
      <w:lvlText w:val="•"/>
      <w:lvlJc w:val="left"/>
      <w:pPr>
        <w:ind w:left="3867" w:hanging="356"/>
      </w:pPr>
      <w:rPr>
        <w:rFonts w:hint="default"/>
        <w:lang w:val="pl-PL" w:eastAsia="pl-PL" w:bidi="pl-PL"/>
      </w:rPr>
    </w:lvl>
    <w:lvl w:ilvl="4" w:tplc="002E38B4">
      <w:numFmt w:val="bullet"/>
      <w:lvlText w:val="•"/>
      <w:lvlJc w:val="left"/>
      <w:pPr>
        <w:ind w:left="4850" w:hanging="356"/>
      </w:pPr>
      <w:rPr>
        <w:rFonts w:hint="default"/>
        <w:lang w:val="pl-PL" w:eastAsia="pl-PL" w:bidi="pl-PL"/>
      </w:rPr>
    </w:lvl>
    <w:lvl w:ilvl="5" w:tplc="A78C276C">
      <w:numFmt w:val="bullet"/>
      <w:lvlText w:val="•"/>
      <w:lvlJc w:val="left"/>
      <w:pPr>
        <w:ind w:left="5833" w:hanging="356"/>
      </w:pPr>
      <w:rPr>
        <w:rFonts w:hint="default"/>
        <w:lang w:val="pl-PL" w:eastAsia="pl-PL" w:bidi="pl-PL"/>
      </w:rPr>
    </w:lvl>
    <w:lvl w:ilvl="6" w:tplc="BD32A74A">
      <w:numFmt w:val="bullet"/>
      <w:lvlText w:val="•"/>
      <w:lvlJc w:val="left"/>
      <w:pPr>
        <w:ind w:left="6815" w:hanging="356"/>
      </w:pPr>
      <w:rPr>
        <w:rFonts w:hint="default"/>
        <w:lang w:val="pl-PL" w:eastAsia="pl-PL" w:bidi="pl-PL"/>
      </w:rPr>
    </w:lvl>
    <w:lvl w:ilvl="7" w:tplc="2A6E014A">
      <w:numFmt w:val="bullet"/>
      <w:lvlText w:val="•"/>
      <w:lvlJc w:val="left"/>
      <w:pPr>
        <w:ind w:left="7798" w:hanging="356"/>
      </w:pPr>
      <w:rPr>
        <w:rFonts w:hint="default"/>
        <w:lang w:val="pl-PL" w:eastAsia="pl-PL" w:bidi="pl-PL"/>
      </w:rPr>
    </w:lvl>
    <w:lvl w:ilvl="8" w:tplc="DECCE63E">
      <w:numFmt w:val="bullet"/>
      <w:lvlText w:val="•"/>
      <w:lvlJc w:val="left"/>
      <w:pPr>
        <w:ind w:left="8781" w:hanging="356"/>
      </w:pPr>
      <w:rPr>
        <w:rFonts w:hint="default"/>
        <w:lang w:val="pl-PL" w:eastAsia="pl-PL" w:bidi="pl-PL"/>
      </w:rPr>
    </w:lvl>
  </w:abstractNum>
  <w:abstractNum w:abstractNumId="5" w15:restartNumberingAfterBreak="0">
    <w:nsid w:val="60AE33DB"/>
    <w:multiLevelType w:val="hybridMultilevel"/>
    <w:tmpl w:val="3D56649C"/>
    <w:lvl w:ilvl="0" w:tplc="168C74F8">
      <w:numFmt w:val="bullet"/>
      <w:lvlText w:val=""/>
      <w:lvlJc w:val="left"/>
      <w:pPr>
        <w:ind w:left="565" w:hanging="284"/>
      </w:pPr>
      <w:rPr>
        <w:rFonts w:ascii="Symbol" w:eastAsia="Symbol" w:hAnsi="Symbol" w:cs="Symbol" w:hint="default"/>
        <w:w w:val="99"/>
        <w:sz w:val="20"/>
        <w:szCs w:val="20"/>
        <w:lang w:val="pl-PL" w:eastAsia="pl-PL" w:bidi="pl-PL"/>
      </w:rPr>
    </w:lvl>
    <w:lvl w:ilvl="1" w:tplc="F072045A">
      <w:numFmt w:val="bullet"/>
      <w:lvlText w:val="•"/>
      <w:lvlJc w:val="left"/>
      <w:pPr>
        <w:ind w:left="1126" w:hanging="284"/>
      </w:pPr>
      <w:rPr>
        <w:rFonts w:hint="default"/>
        <w:lang w:val="pl-PL" w:eastAsia="pl-PL" w:bidi="pl-PL"/>
      </w:rPr>
    </w:lvl>
    <w:lvl w:ilvl="2" w:tplc="28385DC2">
      <w:numFmt w:val="bullet"/>
      <w:lvlText w:val="•"/>
      <w:lvlJc w:val="left"/>
      <w:pPr>
        <w:ind w:left="1693" w:hanging="284"/>
      </w:pPr>
      <w:rPr>
        <w:rFonts w:hint="default"/>
        <w:lang w:val="pl-PL" w:eastAsia="pl-PL" w:bidi="pl-PL"/>
      </w:rPr>
    </w:lvl>
    <w:lvl w:ilvl="3" w:tplc="433E20D0">
      <w:numFmt w:val="bullet"/>
      <w:lvlText w:val="•"/>
      <w:lvlJc w:val="left"/>
      <w:pPr>
        <w:ind w:left="2260" w:hanging="284"/>
      </w:pPr>
      <w:rPr>
        <w:rFonts w:hint="default"/>
        <w:lang w:val="pl-PL" w:eastAsia="pl-PL" w:bidi="pl-PL"/>
      </w:rPr>
    </w:lvl>
    <w:lvl w:ilvl="4" w:tplc="368A9930">
      <w:numFmt w:val="bullet"/>
      <w:lvlText w:val="•"/>
      <w:lvlJc w:val="left"/>
      <w:pPr>
        <w:ind w:left="2827" w:hanging="284"/>
      </w:pPr>
      <w:rPr>
        <w:rFonts w:hint="default"/>
        <w:lang w:val="pl-PL" w:eastAsia="pl-PL" w:bidi="pl-PL"/>
      </w:rPr>
    </w:lvl>
    <w:lvl w:ilvl="5" w:tplc="57769A4C">
      <w:numFmt w:val="bullet"/>
      <w:lvlText w:val="•"/>
      <w:lvlJc w:val="left"/>
      <w:pPr>
        <w:ind w:left="3394" w:hanging="284"/>
      </w:pPr>
      <w:rPr>
        <w:rFonts w:hint="default"/>
        <w:lang w:val="pl-PL" w:eastAsia="pl-PL" w:bidi="pl-PL"/>
      </w:rPr>
    </w:lvl>
    <w:lvl w:ilvl="6" w:tplc="EC866CDE">
      <w:numFmt w:val="bullet"/>
      <w:lvlText w:val="•"/>
      <w:lvlJc w:val="left"/>
      <w:pPr>
        <w:ind w:left="3961" w:hanging="284"/>
      </w:pPr>
      <w:rPr>
        <w:rFonts w:hint="default"/>
        <w:lang w:val="pl-PL" w:eastAsia="pl-PL" w:bidi="pl-PL"/>
      </w:rPr>
    </w:lvl>
    <w:lvl w:ilvl="7" w:tplc="FC5AC27A">
      <w:numFmt w:val="bullet"/>
      <w:lvlText w:val="•"/>
      <w:lvlJc w:val="left"/>
      <w:pPr>
        <w:ind w:left="4528" w:hanging="284"/>
      </w:pPr>
      <w:rPr>
        <w:rFonts w:hint="default"/>
        <w:lang w:val="pl-PL" w:eastAsia="pl-PL" w:bidi="pl-PL"/>
      </w:rPr>
    </w:lvl>
    <w:lvl w:ilvl="8" w:tplc="6C22C2BE">
      <w:numFmt w:val="bullet"/>
      <w:lvlText w:val="•"/>
      <w:lvlJc w:val="left"/>
      <w:pPr>
        <w:ind w:left="5095" w:hanging="284"/>
      </w:pPr>
      <w:rPr>
        <w:rFonts w:hint="default"/>
        <w:lang w:val="pl-PL" w:eastAsia="pl-PL" w:bidi="pl-PL"/>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6F64"/>
    <w:rsid w:val="00002805"/>
    <w:rsid w:val="0002166D"/>
    <w:rsid w:val="000657AA"/>
    <w:rsid w:val="000F568D"/>
    <w:rsid w:val="00146E1F"/>
    <w:rsid w:val="00182FA6"/>
    <w:rsid w:val="001E659D"/>
    <w:rsid w:val="00220BBB"/>
    <w:rsid w:val="00242BEC"/>
    <w:rsid w:val="003A1ADC"/>
    <w:rsid w:val="003D5D86"/>
    <w:rsid w:val="00432D75"/>
    <w:rsid w:val="005357DA"/>
    <w:rsid w:val="00586051"/>
    <w:rsid w:val="00586F64"/>
    <w:rsid w:val="00721FF8"/>
    <w:rsid w:val="007400D1"/>
    <w:rsid w:val="00764B4B"/>
    <w:rsid w:val="00856F8B"/>
    <w:rsid w:val="008575B4"/>
    <w:rsid w:val="00880EEF"/>
    <w:rsid w:val="008A1DB7"/>
    <w:rsid w:val="008A57D6"/>
    <w:rsid w:val="00AF393E"/>
    <w:rsid w:val="00B07ECB"/>
    <w:rsid w:val="00CF6BC9"/>
    <w:rsid w:val="00E416A5"/>
    <w:rsid w:val="00E63E62"/>
    <w:rsid w:val="00F9191C"/>
    <w:rsid w:val="00FA69A5"/>
    <w:rsid w:val="00FE0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70ED4B5"/>
  <w15:docId w15:val="{89649072-A0BE-43ED-A5FE-29B285FE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spacing w:before="1" w:line="433" w:lineRule="exact"/>
      <w:outlineLvl w:val="0"/>
    </w:pPr>
    <w:rPr>
      <w:sz w:val="36"/>
      <w:szCs w:val="36"/>
    </w:rPr>
  </w:style>
  <w:style w:type="paragraph" w:styleId="Nagwek2">
    <w:name w:val="heading 2"/>
    <w:basedOn w:val="Normalny"/>
    <w:uiPriority w:val="9"/>
    <w:unhideWhenUsed/>
    <w:qFormat/>
    <w:pPr>
      <w:spacing w:before="81"/>
      <w:ind w:left="552" w:hanging="432"/>
      <w:outlineLvl w:val="1"/>
    </w:pPr>
    <w:rPr>
      <w:rFonts w:ascii="Arial" w:eastAsia="Arial" w:hAnsi="Arial" w:cs="Arial"/>
      <w:b/>
      <w:bCs/>
      <w:sz w:val="28"/>
      <w:szCs w:val="28"/>
    </w:rPr>
  </w:style>
  <w:style w:type="paragraph" w:styleId="Nagwek3">
    <w:name w:val="heading 3"/>
    <w:basedOn w:val="Normalny"/>
    <w:uiPriority w:val="9"/>
    <w:unhideWhenUsed/>
    <w:qFormat/>
    <w:pPr>
      <w:ind w:left="778" w:hanging="579"/>
      <w:outlineLvl w:val="2"/>
    </w:pPr>
    <w:rPr>
      <w:b/>
      <w:bCs/>
      <w:sz w:val="24"/>
      <w:szCs w:val="24"/>
    </w:rPr>
  </w:style>
  <w:style w:type="paragraph" w:styleId="Nagwek4">
    <w:name w:val="heading 4"/>
    <w:basedOn w:val="Normalny"/>
    <w:uiPriority w:val="9"/>
    <w:unhideWhenUsed/>
    <w:qFormat/>
    <w:pPr>
      <w:ind w:left="20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line="243" w:lineRule="exact"/>
      <w:ind w:left="600" w:hanging="481"/>
    </w:pPr>
    <w:rPr>
      <w:sz w:val="20"/>
      <w:szCs w:val="20"/>
    </w:rPr>
  </w:style>
  <w:style w:type="paragraph" w:styleId="Spistreci2">
    <w:name w:val="toc 2"/>
    <w:basedOn w:val="Normalny"/>
    <w:uiPriority w:val="1"/>
    <w:qFormat/>
    <w:pPr>
      <w:spacing w:before="243"/>
      <w:ind w:left="761" w:hanging="482"/>
    </w:pPr>
    <w:rPr>
      <w:i/>
      <w:sz w:val="20"/>
      <w:szCs w:val="20"/>
    </w:rPr>
  </w:style>
  <w:style w:type="paragraph" w:styleId="Tekstpodstawowy">
    <w:name w:val="Body Text"/>
    <w:basedOn w:val="Normalny"/>
    <w:uiPriority w:val="1"/>
    <w:qFormat/>
  </w:style>
  <w:style w:type="paragraph" w:styleId="Akapitzlist">
    <w:name w:val="List Paragraph"/>
    <w:basedOn w:val="Normalny"/>
    <w:uiPriority w:val="1"/>
    <w:qFormat/>
    <w:pPr>
      <w:ind w:left="761" w:hanging="579"/>
    </w:pPr>
    <w:rPr>
      <w:rFonts w:ascii="Arial" w:eastAsia="Arial" w:hAnsi="Arial" w:cs="Arial"/>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56F8B"/>
    <w:pPr>
      <w:tabs>
        <w:tab w:val="center" w:pos="4536"/>
        <w:tab w:val="right" w:pos="9072"/>
      </w:tabs>
    </w:pPr>
  </w:style>
  <w:style w:type="character" w:customStyle="1" w:styleId="NagwekZnak">
    <w:name w:val="Nagłówek Znak"/>
    <w:basedOn w:val="Domylnaczcionkaakapitu"/>
    <w:link w:val="Nagwek"/>
    <w:uiPriority w:val="99"/>
    <w:rsid w:val="00856F8B"/>
    <w:rPr>
      <w:rFonts w:ascii="Calibri" w:eastAsia="Calibri" w:hAnsi="Calibri" w:cs="Calibri"/>
      <w:lang w:eastAsia="pl-PL" w:bidi="pl-PL"/>
    </w:rPr>
  </w:style>
  <w:style w:type="paragraph" w:styleId="Stopka">
    <w:name w:val="footer"/>
    <w:basedOn w:val="Normalny"/>
    <w:link w:val="StopkaZnak"/>
    <w:uiPriority w:val="99"/>
    <w:unhideWhenUsed/>
    <w:rsid w:val="00856F8B"/>
    <w:pPr>
      <w:tabs>
        <w:tab w:val="center" w:pos="4536"/>
        <w:tab w:val="right" w:pos="9072"/>
      </w:tabs>
    </w:pPr>
  </w:style>
  <w:style w:type="character" w:customStyle="1" w:styleId="StopkaZnak">
    <w:name w:val="Stopka Znak"/>
    <w:basedOn w:val="Domylnaczcionkaakapitu"/>
    <w:link w:val="Stopka"/>
    <w:uiPriority w:val="99"/>
    <w:rsid w:val="00856F8B"/>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3215</Words>
  <Characters>19295</Characters>
  <Application>Microsoft Office Word</Application>
  <DocSecurity>0</DocSecurity>
  <Lines>160</Lines>
  <Paragraphs>44</Paragraphs>
  <ScaleCrop>false</ScaleCrop>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Roman Gurbiel</dc:creator>
  <cp:lastModifiedBy>Krzysztof Śledziński</cp:lastModifiedBy>
  <cp:revision>28</cp:revision>
  <dcterms:created xsi:type="dcterms:W3CDTF">2021-06-11T09:39:00Z</dcterms:created>
  <dcterms:modified xsi:type="dcterms:W3CDTF">2021-06-17T18:13:00Z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2016</vt:lpwstr>
  </property>
  <property fmtid="{D5CDD505-2E9C-101B-9397-08002B2CF9AE}" pid="4" name="LastSaved">
    <vt:filetime>2021-06-11T00:00:00Z</vt:filetime>
  </property>
</Properties>
</file>